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012B01" w14:textId="35B0EB90" w:rsidR="00BB52C4" w:rsidRPr="00CA759A" w:rsidRDefault="005144C5" w:rsidP="005048C3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i/>
          <w:color w:val="000000"/>
          <w:sz w:val="20"/>
          <w:szCs w:val="20"/>
        </w:rPr>
      </w:pPr>
      <w:r w:rsidRPr="00CA759A">
        <w:rPr>
          <w:rFonts w:ascii="Arial" w:hAnsi="Arial" w:cs="Arial"/>
          <w:b/>
          <w:caps/>
          <w:color w:val="000000"/>
          <w:sz w:val="20"/>
          <w:szCs w:val="20"/>
        </w:rPr>
        <w:t>KEY INFORMATION</w:t>
      </w:r>
      <w:r w:rsidR="00AA40A6" w:rsidRPr="00CA759A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  <w:r w:rsidR="00553C3F" w:rsidRPr="00CA759A">
        <w:rPr>
          <w:rFonts w:ascii="Arial" w:hAnsi="Arial" w:cs="Arial"/>
          <w:b/>
          <w:caps/>
          <w:color w:val="000000"/>
          <w:sz w:val="20"/>
          <w:szCs w:val="20"/>
        </w:rPr>
        <w:t>For</w:t>
      </w:r>
      <w:r w:rsidR="005048C3">
        <w:rPr>
          <w:rFonts w:ascii="Arial" w:hAnsi="Arial" w:cs="Arial"/>
          <w:b/>
          <w:caps/>
          <w:color w:val="000000"/>
          <w:sz w:val="20"/>
          <w:szCs w:val="20"/>
        </w:rPr>
        <w:t>:</w:t>
      </w:r>
      <w:r w:rsidR="005048C3" w:rsidRPr="005048C3">
        <w:rPr>
          <w:rFonts w:ascii="Arial" w:hAnsi="Arial" w:cs="Arial"/>
          <w:b/>
          <w:caps/>
          <w:color w:val="000000"/>
          <w:sz w:val="20"/>
          <w:szCs w:val="20"/>
        </w:rPr>
        <w:t xml:space="preserve"> Randomized, Placebo-Controlled Trial to assess the safety and</w:t>
      </w:r>
      <w:r w:rsidR="005048C3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  <w:r w:rsidR="005048C3" w:rsidRPr="005048C3">
        <w:rPr>
          <w:rFonts w:ascii="Arial" w:hAnsi="Arial" w:cs="Arial"/>
          <w:b/>
          <w:caps/>
          <w:color w:val="000000"/>
          <w:sz w:val="20"/>
          <w:szCs w:val="20"/>
        </w:rPr>
        <w:t>effectiveness of Investigational E-FLEX in the treatment of Arthritis</w:t>
      </w:r>
      <w:r w:rsidR="005048C3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</w:p>
    <w:p w14:paraId="20DB9EFB" w14:textId="77777777" w:rsidR="00BB52C4" w:rsidRPr="00C27B2B" w:rsidRDefault="00BB52C4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bCs/>
          <w:i/>
          <w:color w:val="2F5496"/>
          <w:sz w:val="16"/>
          <w:szCs w:val="16"/>
        </w:rPr>
      </w:pPr>
    </w:p>
    <w:p w14:paraId="246EBFF4" w14:textId="7BB1596A" w:rsidR="006841CE" w:rsidRDefault="00BB34BA" w:rsidP="00BB34B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  <w:r w:rsidRPr="00BB34BA">
        <w:rPr>
          <w:rFonts w:ascii="Arial" w:hAnsi="Arial" w:cs="Arial"/>
          <w:color w:val="000000"/>
          <w:sz w:val="20"/>
          <w:szCs w:val="20"/>
        </w:rPr>
        <w:t>We are asking you to choose whether to take part in a clinical research study that will test the benefits and safety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BB34BA">
        <w:rPr>
          <w:rFonts w:ascii="Arial" w:hAnsi="Arial" w:cs="Arial"/>
          <w:color w:val="000000"/>
          <w:sz w:val="20"/>
          <w:szCs w:val="20"/>
        </w:rPr>
        <w:t xml:space="preserve">of E-FLEX stiff in patients with Arthritis. 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>This page is</w:t>
      </w:r>
      <w:r w:rsidR="003E3B99">
        <w:rPr>
          <w:rFonts w:ascii="Arial" w:hAnsi="Arial" w:cs="Arial"/>
          <w:color w:val="000000"/>
          <w:sz w:val="20"/>
          <w:szCs w:val="20"/>
        </w:rPr>
        <w:t xml:space="preserve"> designed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to give you key information to help you decide whether to participate.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We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 xml:space="preserve"> have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included detailed information 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>after this page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>.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Ask the research team questions. If you have questions later, the contact information for the research investigator in charge of the study is below.  </w:t>
      </w:r>
    </w:p>
    <w:p w14:paraId="2D767FDF" w14:textId="77777777" w:rsidR="00784AAC" w:rsidRPr="00533604" w:rsidRDefault="00784AAC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16"/>
          <w:szCs w:val="16"/>
        </w:rPr>
      </w:pPr>
    </w:p>
    <w:p w14:paraId="47C6B308" w14:textId="2BB0CD6E" w:rsidR="00097F7E" w:rsidRDefault="009F69C6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  <w:r>
        <w:rPr>
          <w:rStyle w:val="Strong"/>
          <w:szCs w:val="20"/>
        </w:rPr>
        <w:t xml:space="preserve">what is the STUDY ABOUT AND HOW LONG WILL IT LAST? </w:t>
      </w:r>
      <w:r w:rsidR="00097F7E">
        <w:rPr>
          <w:rStyle w:val="Strong"/>
        </w:rPr>
        <w:t xml:space="preserve"> </w:t>
      </w:r>
    </w:p>
    <w:p w14:paraId="5471E633" w14:textId="5327B357" w:rsidR="00C335E4" w:rsidRDefault="00C335E4" w:rsidP="00C27B2B">
      <w:pPr>
        <w:rPr>
          <w:rFonts w:ascii="Arial" w:hAnsi="Arial" w:cs="Arial"/>
          <w:color w:val="000000"/>
          <w:sz w:val="20"/>
          <w:szCs w:val="20"/>
        </w:rPr>
      </w:pPr>
      <w:r w:rsidRPr="00C335E4">
        <w:rPr>
          <w:rFonts w:ascii="Arial" w:hAnsi="Arial" w:cs="Arial"/>
          <w:color w:val="000000"/>
          <w:sz w:val="20"/>
          <w:szCs w:val="20"/>
        </w:rPr>
        <w:t>The purpose of this study is to compare the effects, good and/or bad, of E-FLEX with a placebo (an inactive pill).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C335E4">
        <w:rPr>
          <w:rFonts w:ascii="Arial" w:hAnsi="Arial" w:cs="Arial"/>
          <w:color w:val="000000"/>
          <w:sz w:val="20"/>
          <w:szCs w:val="20"/>
        </w:rPr>
        <w:t>The Food and Drug Administration (FDA) has approved E-FLEX to treat some conditions. FDA has not approved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C335E4">
        <w:rPr>
          <w:rFonts w:ascii="Arial" w:hAnsi="Arial" w:cs="Arial"/>
          <w:color w:val="000000"/>
          <w:sz w:val="20"/>
          <w:szCs w:val="20"/>
        </w:rPr>
        <w:t>E-FLEX to treat arthritis.</w:t>
      </w:r>
    </w:p>
    <w:p w14:paraId="54676011" w14:textId="77777777" w:rsidR="00C335E4" w:rsidRPr="00533604" w:rsidRDefault="00C335E4" w:rsidP="00C27B2B">
      <w:pPr>
        <w:rPr>
          <w:rFonts w:ascii="Arial" w:hAnsi="Arial" w:cs="Arial"/>
          <w:color w:val="000000"/>
          <w:sz w:val="16"/>
          <w:szCs w:val="16"/>
        </w:rPr>
      </w:pPr>
    </w:p>
    <w:p w14:paraId="79160E4A" w14:textId="120B7C39" w:rsidR="00C335E4" w:rsidRPr="00C335E4" w:rsidRDefault="00C335E4" w:rsidP="00C27B2B">
      <w:pPr>
        <w:rPr>
          <w:rFonts w:ascii="Arial" w:hAnsi="Arial" w:cs="Arial"/>
          <w:color w:val="000000"/>
          <w:sz w:val="20"/>
          <w:szCs w:val="20"/>
        </w:rPr>
      </w:pPr>
      <w:r w:rsidRPr="00C335E4">
        <w:rPr>
          <w:rFonts w:ascii="Arial" w:hAnsi="Arial" w:cs="Arial"/>
          <w:color w:val="000000"/>
          <w:sz w:val="20"/>
          <w:szCs w:val="20"/>
        </w:rPr>
        <w:t>If you are eligible for the study, we will use a computer program to place you in one of the two groups. The group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C335E4">
        <w:rPr>
          <w:rFonts w:ascii="Arial" w:hAnsi="Arial" w:cs="Arial"/>
          <w:color w:val="000000"/>
          <w:sz w:val="20"/>
          <w:szCs w:val="20"/>
        </w:rPr>
        <w:t>the computer picks is by chance, like a flip of a coin. You will have an equal chance of getting in either group.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C335E4">
        <w:rPr>
          <w:rFonts w:ascii="Arial" w:hAnsi="Arial" w:cs="Arial"/>
          <w:color w:val="000000"/>
          <w:sz w:val="20"/>
          <w:szCs w:val="20"/>
        </w:rPr>
        <w:t>The test group will take E-FLEX. The placebo group will take an inactive pill. Neither you nor the study staff will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C335E4">
        <w:rPr>
          <w:rFonts w:ascii="Arial" w:hAnsi="Arial" w:cs="Arial"/>
          <w:color w:val="000000"/>
          <w:sz w:val="20"/>
          <w:szCs w:val="20"/>
        </w:rPr>
        <w:t>know to which pill you get. They both look the same. Participants in both groups will have monthly research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C335E4">
        <w:rPr>
          <w:rFonts w:ascii="Arial" w:hAnsi="Arial" w:cs="Arial"/>
          <w:color w:val="000000"/>
          <w:sz w:val="20"/>
          <w:szCs w:val="20"/>
        </w:rPr>
        <w:t>study visits for one (1) year. See Appendix A for the study visit schedule.</w:t>
      </w:r>
    </w:p>
    <w:p w14:paraId="781DFCBB" w14:textId="77777777" w:rsidR="00784AAC" w:rsidRPr="00533604" w:rsidRDefault="00784AAC" w:rsidP="000F719A">
      <w:pPr>
        <w:ind w:left="180"/>
        <w:rPr>
          <w:rFonts w:ascii="Arial" w:hAnsi="Arial" w:cs="Arial"/>
          <w:color w:val="000000"/>
          <w:sz w:val="16"/>
          <w:szCs w:val="16"/>
        </w:rPr>
      </w:pPr>
    </w:p>
    <w:p w14:paraId="076593DD" w14:textId="1D2F64D6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to volunteer for this study?</w:t>
      </w:r>
    </w:p>
    <w:p w14:paraId="4B926E40" w14:textId="3C3DA56B" w:rsidR="00005F50" w:rsidRDefault="00005F50" w:rsidP="00C27B2B">
      <w:pPr>
        <w:rPr>
          <w:rStyle w:val="Emphasis"/>
          <w:i w:val="0"/>
          <w:color w:val="auto"/>
        </w:rPr>
      </w:pPr>
      <w:r w:rsidRPr="00005F50">
        <w:rPr>
          <w:rStyle w:val="Emphasis"/>
          <w:i w:val="0"/>
          <w:color w:val="auto"/>
        </w:rPr>
        <w:t>Some doctors have noticed an improvement in arthritis on patients taking E-FLEX. While on the study, we will</w:t>
      </w:r>
      <w:r>
        <w:rPr>
          <w:rStyle w:val="Emphasis"/>
          <w:i w:val="0"/>
          <w:color w:val="auto"/>
        </w:rPr>
        <w:t xml:space="preserve"> </w:t>
      </w:r>
      <w:r w:rsidRPr="00005F50">
        <w:rPr>
          <w:rStyle w:val="Emphasis"/>
          <w:i w:val="0"/>
          <w:color w:val="auto"/>
        </w:rPr>
        <w:t>monitor your arthritis. If your arthritis worsens, the study doctor may take you off the study so that your personal</w:t>
      </w:r>
      <w:r>
        <w:rPr>
          <w:rStyle w:val="Emphasis"/>
          <w:i w:val="0"/>
          <w:color w:val="auto"/>
        </w:rPr>
        <w:t xml:space="preserve"> </w:t>
      </w:r>
      <w:r w:rsidRPr="00005F50">
        <w:rPr>
          <w:rStyle w:val="Emphasis"/>
          <w:i w:val="0"/>
          <w:color w:val="auto"/>
        </w:rPr>
        <w:t>doctor may treat you.</w:t>
      </w:r>
    </w:p>
    <w:p w14:paraId="7BAF2000" w14:textId="77777777" w:rsidR="00005F50" w:rsidRPr="00533604" w:rsidRDefault="00005F50" w:rsidP="00C27B2B">
      <w:pPr>
        <w:rPr>
          <w:rStyle w:val="Emphasis"/>
          <w:i w:val="0"/>
          <w:color w:val="auto"/>
          <w:sz w:val="16"/>
          <w:szCs w:val="16"/>
        </w:rPr>
      </w:pPr>
    </w:p>
    <w:p w14:paraId="5EE641E7" w14:textId="4B9C76F9" w:rsidR="00097F7E" w:rsidRPr="00005F50" w:rsidRDefault="00005F50" w:rsidP="00C27B2B">
      <w:pPr>
        <w:rPr>
          <w:rStyle w:val="Emphasis"/>
          <w:i w:val="0"/>
          <w:color w:val="auto"/>
        </w:rPr>
      </w:pPr>
      <w:r w:rsidRPr="00005F50">
        <w:rPr>
          <w:rStyle w:val="Emphasis"/>
          <w:i w:val="0"/>
          <w:color w:val="auto"/>
        </w:rPr>
        <w:t xml:space="preserve">The study will provide the E-FLEX or placebo pill, research tests and care at no cost to you. </w:t>
      </w:r>
      <w:r w:rsidR="00097F7E" w:rsidRPr="00005F50">
        <w:rPr>
          <w:rStyle w:val="Emphasis"/>
          <w:i w:val="0"/>
          <w:color w:val="auto"/>
        </w:rPr>
        <w:t>For a complete description of benefits, refer to the Consent</w:t>
      </w:r>
      <w:r w:rsidR="0036198D" w:rsidRPr="00005F50">
        <w:rPr>
          <w:rStyle w:val="Emphasis"/>
          <w:i w:val="0"/>
          <w:color w:val="auto"/>
        </w:rPr>
        <w:t xml:space="preserve"> Document below</w:t>
      </w:r>
      <w:r w:rsidR="00097F7E" w:rsidRPr="00005F50">
        <w:rPr>
          <w:rStyle w:val="Emphasis"/>
          <w:i w:val="0"/>
          <w:color w:val="auto"/>
        </w:rPr>
        <w:t>.</w:t>
      </w:r>
    </w:p>
    <w:p w14:paraId="60C2EFE5" w14:textId="77777777" w:rsidR="00EF634A" w:rsidRPr="00533604" w:rsidRDefault="00EF634A" w:rsidP="000F719A">
      <w:pPr>
        <w:ind w:left="180"/>
        <w:rPr>
          <w:rStyle w:val="Emphasis"/>
          <w:i w:val="0"/>
          <w:color w:val="auto"/>
          <w:sz w:val="16"/>
          <w:szCs w:val="16"/>
        </w:rPr>
      </w:pPr>
    </w:p>
    <w:p w14:paraId="427B12BC" w14:textId="42184CBA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not to volunteer for this study?</w:t>
      </w:r>
    </w:p>
    <w:p w14:paraId="5DFAC5B6" w14:textId="1555B464" w:rsidR="00C70AB6" w:rsidRDefault="00C70AB6" w:rsidP="00C27B2B">
      <w:pPr>
        <w:rPr>
          <w:rStyle w:val="Emphasis"/>
          <w:i w:val="0"/>
          <w:color w:val="000000"/>
        </w:rPr>
      </w:pPr>
      <w:r w:rsidRPr="00C70AB6">
        <w:rPr>
          <w:rStyle w:val="Emphasis"/>
          <w:i w:val="0"/>
          <w:color w:val="000000"/>
        </w:rPr>
        <w:t>You may decide that you do not want to participate in this study because there is a 50/50 chance of being in the</w:t>
      </w:r>
      <w:r>
        <w:rPr>
          <w:rStyle w:val="Emphasis"/>
          <w:i w:val="0"/>
          <w:color w:val="000000"/>
        </w:rPr>
        <w:t xml:space="preserve"> </w:t>
      </w:r>
      <w:r w:rsidRPr="00C70AB6">
        <w:rPr>
          <w:rStyle w:val="Emphasis"/>
          <w:i w:val="0"/>
          <w:color w:val="000000"/>
        </w:rPr>
        <w:t>placebo group. If you are in the placebo group, you will take a pill daily for one year that will not help your arthritis.</w:t>
      </w:r>
      <w:r>
        <w:rPr>
          <w:rStyle w:val="Emphasis"/>
          <w:i w:val="0"/>
          <w:color w:val="000000"/>
        </w:rPr>
        <w:t xml:space="preserve"> </w:t>
      </w:r>
      <w:r w:rsidRPr="00C70AB6">
        <w:rPr>
          <w:rStyle w:val="Emphasis"/>
          <w:i w:val="0"/>
          <w:color w:val="000000"/>
        </w:rPr>
        <w:t>If the study computer places you in the test group, there is no guarantee that E-FLEX will help your arthritis.</w:t>
      </w:r>
      <w:r>
        <w:rPr>
          <w:rStyle w:val="Emphasis"/>
          <w:i w:val="0"/>
          <w:color w:val="000000"/>
        </w:rPr>
        <w:t xml:space="preserve"> </w:t>
      </w:r>
      <w:r w:rsidRPr="00C70AB6">
        <w:rPr>
          <w:rStyle w:val="Emphasis"/>
          <w:i w:val="0"/>
          <w:color w:val="000000"/>
        </w:rPr>
        <w:t>Research has not been done to confirm whether it will improve arthritis.</w:t>
      </w:r>
    </w:p>
    <w:p w14:paraId="13F61A8D" w14:textId="77777777" w:rsidR="00C70AB6" w:rsidRPr="00533604" w:rsidRDefault="00C70AB6" w:rsidP="00C27B2B">
      <w:pPr>
        <w:rPr>
          <w:rStyle w:val="Emphasis"/>
          <w:i w:val="0"/>
          <w:color w:val="000000"/>
          <w:sz w:val="16"/>
          <w:szCs w:val="16"/>
        </w:rPr>
      </w:pPr>
    </w:p>
    <w:p w14:paraId="068A8BA5" w14:textId="737E1316" w:rsidR="00E301DF" w:rsidRPr="002E36E8" w:rsidRDefault="00C70AB6" w:rsidP="00C27B2B">
      <w:pPr>
        <w:rPr>
          <w:rStyle w:val="Emphasis"/>
          <w:i w:val="0"/>
          <w:color w:val="000000"/>
        </w:rPr>
      </w:pPr>
      <w:r w:rsidRPr="00C70AB6">
        <w:rPr>
          <w:rStyle w:val="Emphasis"/>
          <w:i w:val="0"/>
          <w:color w:val="000000"/>
        </w:rPr>
        <w:t>You may have side effects while on the study. The most serious effect that has happened in one percent of</w:t>
      </w:r>
      <w:r>
        <w:rPr>
          <w:rStyle w:val="Emphasis"/>
          <w:i w:val="0"/>
          <w:color w:val="000000"/>
        </w:rPr>
        <w:t xml:space="preserve"> </w:t>
      </w:r>
      <w:r w:rsidRPr="00C70AB6">
        <w:rPr>
          <w:rStyle w:val="Emphasis"/>
          <w:i w:val="0"/>
          <w:color w:val="000000"/>
        </w:rPr>
        <w:t>people who have taken E-FLEX is shortness of breath. The researchers do not know all of the side effects that</w:t>
      </w:r>
      <w:r>
        <w:rPr>
          <w:rStyle w:val="Emphasis"/>
          <w:i w:val="0"/>
          <w:color w:val="000000"/>
        </w:rPr>
        <w:t xml:space="preserve"> </w:t>
      </w:r>
      <w:r w:rsidRPr="00C70AB6">
        <w:rPr>
          <w:rStyle w:val="Emphasis"/>
          <w:i w:val="0"/>
          <w:color w:val="000000"/>
        </w:rPr>
        <w:t xml:space="preserve">could happen. Appendix B lists the type and rate of known side effects from taking E-FLEX. </w:t>
      </w:r>
      <w:r w:rsidR="00E301DF" w:rsidRPr="002E36E8">
        <w:rPr>
          <w:rStyle w:val="Emphasis"/>
          <w:i w:val="0"/>
          <w:color w:val="000000"/>
        </w:rPr>
        <w:t xml:space="preserve">For a complete description of risks, refer to the Consent </w:t>
      </w:r>
      <w:r w:rsidR="00D76042">
        <w:rPr>
          <w:rStyle w:val="Emphasis"/>
          <w:i w:val="0"/>
          <w:color w:val="000000"/>
        </w:rPr>
        <w:t>Document below</w:t>
      </w:r>
      <w:r w:rsidR="00E301DF" w:rsidRPr="002E36E8">
        <w:rPr>
          <w:rStyle w:val="Emphasis"/>
          <w:i w:val="0"/>
          <w:color w:val="000000"/>
        </w:rPr>
        <w:t>.</w:t>
      </w:r>
    </w:p>
    <w:p w14:paraId="3C04A231" w14:textId="77777777" w:rsidR="00784AAC" w:rsidRPr="00533604" w:rsidRDefault="00784AAC" w:rsidP="000F719A">
      <w:pPr>
        <w:ind w:left="180"/>
        <w:rPr>
          <w:rStyle w:val="Emphasis"/>
          <w:i w:val="0"/>
          <w:color w:val="000000"/>
          <w:sz w:val="16"/>
          <w:szCs w:val="16"/>
        </w:rPr>
      </w:pPr>
    </w:p>
    <w:p w14:paraId="25A5BDEB" w14:textId="5751208D" w:rsidR="00CF7258" w:rsidRDefault="00CF7258" w:rsidP="000F719A">
      <w:pPr>
        <w:pStyle w:val="Default"/>
        <w:rPr>
          <w:rStyle w:val="Strong"/>
        </w:rPr>
      </w:pPr>
      <w:r w:rsidRPr="00097F7E">
        <w:rPr>
          <w:rStyle w:val="Strong"/>
        </w:rPr>
        <w:t>DO YOU HAVE TO TAKE PART IN THE STUDY?</w:t>
      </w:r>
    </w:p>
    <w:p w14:paraId="6273981E" w14:textId="0F3E0408" w:rsidR="00CF7258" w:rsidRPr="006A13B4" w:rsidRDefault="00CF7258" w:rsidP="00C27B2B">
      <w:pPr>
        <w:pStyle w:val="Default"/>
        <w:rPr>
          <w:sz w:val="20"/>
          <w:szCs w:val="20"/>
        </w:rPr>
      </w:pPr>
      <w:r w:rsidRPr="00CA759A">
        <w:rPr>
          <w:sz w:val="20"/>
          <w:szCs w:val="20"/>
        </w:rPr>
        <w:t>If you decide to take part in the study, it should be because you really want to volunteer. You will not lose any services, benefits or rights</w:t>
      </w:r>
      <w:r w:rsidR="008332BB">
        <w:rPr>
          <w:sz w:val="20"/>
          <w:szCs w:val="20"/>
        </w:rPr>
        <w:t xml:space="preserve"> or access to care</w:t>
      </w:r>
      <w:r w:rsidRPr="00CA759A">
        <w:rPr>
          <w:sz w:val="20"/>
          <w:szCs w:val="20"/>
        </w:rPr>
        <w:t xml:space="preserve"> you would normally have if you choose not to volunteer. </w:t>
      </w:r>
      <w:r w:rsidR="006A13B4" w:rsidRPr="006A13B4">
        <w:rPr>
          <w:sz w:val="20"/>
          <w:szCs w:val="20"/>
        </w:rPr>
        <w:t>You can withdraw at any time during the study.</w:t>
      </w:r>
      <w:r w:rsidR="006A13B4">
        <w:rPr>
          <w:sz w:val="20"/>
          <w:szCs w:val="20"/>
        </w:rPr>
        <w:t xml:space="preserve"> </w:t>
      </w:r>
      <w:r w:rsidR="006A13B4" w:rsidRPr="006A13B4">
        <w:rPr>
          <w:sz w:val="20"/>
          <w:szCs w:val="20"/>
        </w:rPr>
        <w:t>The following graph may help you consider your options.</w:t>
      </w:r>
    </w:p>
    <w:p w14:paraId="72B595C3" w14:textId="500E80C0" w:rsidR="000C41BA" w:rsidRPr="00557FA2" w:rsidRDefault="001F031B" w:rsidP="00C24711">
      <w:pPr>
        <w:jc w:val="center"/>
        <w:rPr>
          <w:sz w:val="16"/>
          <w:szCs w:val="16"/>
        </w:rPr>
      </w:pPr>
      <w:r>
        <w:rPr>
          <w:noProof/>
        </w:rPr>
        <w:drawing>
          <wp:inline distT="0" distB="0" distL="0" distR="0" wp14:anchorId="79F61F84" wp14:editId="1DD1E06C">
            <wp:extent cx="1914525" cy="1676400"/>
            <wp:effectExtent l="38100" t="0" r="47625" b="0"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  <w:r w:rsidR="00C24711">
        <w:t xml:space="preserve">   </w:t>
      </w:r>
      <w:r>
        <w:rPr>
          <w:noProof/>
        </w:rPr>
        <w:drawing>
          <wp:inline distT="0" distB="0" distL="0" distR="0" wp14:anchorId="41AE06C7" wp14:editId="517B8E55">
            <wp:extent cx="1990725" cy="1676400"/>
            <wp:effectExtent l="38100" t="0" r="47625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" r:lo="rId14" r:qs="rId15" r:cs="rId16"/>
              </a:graphicData>
            </a:graphic>
          </wp:inline>
        </w:drawing>
      </w:r>
    </w:p>
    <w:p w14:paraId="104F6B06" w14:textId="5F3718ED" w:rsidR="00E301DF" w:rsidRDefault="00097F7E" w:rsidP="000F719A">
      <w:pPr>
        <w:pStyle w:val="Default"/>
        <w:rPr>
          <w:rStyle w:val="Strong"/>
        </w:rPr>
      </w:pPr>
      <w:r>
        <w:rPr>
          <w:rStyle w:val="Strong"/>
        </w:rPr>
        <w:t>what if you have questions, suggestions or concerns?</w:t>
      </w:r>
    </w:p>
    <w:p w14:paraId="5FC42C0A" w14:textId="77777777" w:rsidR="00784AAC" w:rsidRPr="00533604" w:rsidRDefault="00784AAC" w:rsidP="000F719A">
      <w:pPr>
        <w:pStyle w:val="Default"/>
        <w:rPr>
          <w:rStyle w:val="Strong"/>
          <w:sz w:val="16"/>
          <w:szCs w:val="16"/>
        </w:rPr>
      </w:pPr>
    </w:p>
    <w:p w14:paraId="51C98265" w14:textId="2EFC3E56" w:rsidR="00E301DF" w:rsidRPr="00557FA2" w:rsidRDefault="00E301DF" w:rsidP="000F719A">
      <w:pPr>
        <w:ind w:left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 xml:space="preserve">The person in charge of the study is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_________________ </w:t>
      </w:r>
      <w:r w:rsidRPr="00CA759A">
        <w:rPr>
          <w:rFonts w:ascii="Arial" w:hAnsi="Arial" w:cs="Arial"/>
          <w:i/>
          <w:color w:val="2F5496"/>
          <w:sz w:val="20"/>
          <w:szCs w:val="20"/>
        </w:rPr>
        <w:t>{Principal Investigator, PI}</w:t>
      </w:r>
      <w:r w:rsidR="003C66A8">
        <w:rPr>
          <w:rFonts w:ascii="Arial" w:hAnsi="Arial" w:cs="Arial"/>
          <w:color w:val="000000"/>
          <w:sz w:val="20"/>
          <w:szCs w:val="20"/>
        </w:rPr>
        <w:t xml:space="preserve">.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If you </w:t>
      </w:r>
      <w:r w:rsidRPr="00CA759A">
        <w:rPr>
          <w:rFonts w:ascii="Arial" w:hAnsi="Arial" w:cs="Arial"/>
          <w:iCs/>
          <w:color w:val="000000"/>
          <w:sz w:val="20"/>
          <w:szCs w:val="20"/>
        </w:rPr>
        <w:t>have questions, suggestions, or concerns regarding this study or you want to withdraw from the study h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is/her contact information is: </w:t>
      </w:r>
      <w:r w:rsidRPr="00CA759A">
        <w:rPr>
          <w:rFonts w:ascii="Arial" w:hAnsi="Arial" w:cs="Arial"/>
          <w:color w:val="2F5496"/>
          <w:sz w:val="20"/>
          <w:szCs w:val="20"/>
        </w:rPr>
        <w:t>{</w:t>
      </w:r>
      <w:r w:rsidRPr="00CA759A">
        <w:rPr>
          <w:rFonts w:ascii="Arial" w:hAnsi="Arial" w:cs="Arial"/>
          <w:i/>
          <w:color w:val="2F5496"/>
          <w:sz w:val="20"/>
          <w:szCs w:val="20"/>
        </w:rPr>
        <w:t>PI contact information}</w:t>
      </w:r>
      <w:r w:rsidRPr="00CA759A">
        <w:rPr>
          <w:rFonts w:ascii="Arial" w:hAnsi="Arial" w:cs="Arial"/>
          <w:color w:val="2F5496"/>
          <w:sz w:val="20"/>
          <w:szCs w:val="20"/>
        </w:rPr>
        <w:t>.</w:t>
      </w:r>
      <w:bookmarkStart w:id="0" w:name="_GoBack"/>
      <w:bookmarkEnd w:id="0"/>
    </w:p>
    <w:p w14:paraId="18321692" w14:textId="310D89EA" w:rsidR="00E0092F" w:rsidRPr="00DC01C8" w:rsidRDefault="00E301DF" w:rsidP="00DC01C8">
      <w:pPr>
        <w:ind w:left="180"/>
        <w:rPr>
          <w:rFonts w:ascii="Arial" w:hAnsi="Arial" w:cs="Arial"/>
          <w:sz w:val="20"/>
          <w:szCs w:val="20"/>
        </w:rPr>
        <w:sectPr w:rsidR="00E0092F" w:rsidRPr="00DC01C8" w:rsidSect="007434DF">
          <w:footerReference w:type="even" r:id="rId18"/>
          <w:footerReference w:type="default" r:id="rId19"/>
          <w:pgSz w:w="12240" w:h="15840"/>
          <w:pgMar w:top="720" w:right="720" w:bottom="720" w:left="720" w:header="720" w:footer="720" w:gutter="0"/>
          <w:pgBorders w:display="firstPage" w:offsetFrom="page">
            <w:top w:val="single" w:sz="12" w:space="18" w:color="000000"/>
            <w:left w:val="single" w:sz="12" w:space="18" w:color="000000"/>
            <w:bottom w:val="single" w:sz="12" w:space="18" w:color="000000"/>
            <w:right w:val="single" w:sz="12" w:space="18" w:color="000000"/>
          </w:pgBorders>
          <w:cols w:space="720"/>
          <w:noEndnote/>
        </w:sectPr>
      </w:pPr>
      <w:r w:rsidRPr="00CA759A">
        <w:rPr>
          <w:rFonts w:ascii="Arial" w:hAnsi="Arial" w:cs="Arial"/>
          <w:color w:val="000000"/>
          <w:sz w:val="20"/>
          <w:szCs w:val="20"/>
        </w:rPr>
        <w:t xml:space="preserve">If you have any questions, suggestions or concerns about your rights as a volunteer in this research, contact staff in the </w:t>
      </w:r>
      <w:r w:rsidR="003C66A8">
        <w:rPr>
          <w:rFonts w:ascii="Arial" w:hAnsi="Arial" w:cs="Arial"/>
          <w:color w:val="000000"/>
          <w:sz w:val="20"/>
          <w:szCs w:val="20"/>
        </w:rPr>
        <w:t>Einstein Institutional Review Board (IRB)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between the business hours of </w:t>
      </w:r>
      <w:r w:rsidR="003C66A8">
        <w:rPr>
          <w:rFonts w:ascii="Arial" w:hAnsi="Arial" w:cs="Arial"/>
          <w:color w:val="000000"/>
          <w:sz w:val="20"/>
          <w:szCs w:val="20"/>
        </w:rPr>
        <w:t>9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am and 5pm EST, Monday-Friday at </w:t>
      </w:r>
      <w:r w:rsidR="003C66A8">
        <w:rPr>
          <w:rFonts w:ascii="Arial" w:hAnsi="Arial" w:cs="Arial"/>
          <w:color w:val="000000"/>
          <w:sz w:val="20"/>
          <w:szCs w:val="20"/>
        </w:rPr>
        <w:t>718-430-2253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or </w:t>
      </w:r>
      <w:r w:rsidR="003C66A8">
        <w:rPr>
          <w:rFonts w:ascii="Arial" w:hAnsi="Arial" w:cs="Arial"/>
          <w:color w:val="000000"/>
          <w:sz w:val="20"/>
          <w:szCs w:val="20"/>
        </w:rPr>
        <w:t>irb@einstein.yu.edu</w:t>
      </w:r>
    </w:p>
    <w:p w14:paraId="0F167C90" w14:textId="77777777" w:rsidR="006C0E99" w:rsidRDefault="006C0E99" w:rsidP="007434DF">
      <w:pPr>
        <w:pStyle w:val="Footer"/>
        <w:tabs>
          <w:tab w:val="left" w:pos="720"/>
        </w:tabs>
        <w:rPr>
          <w:rFonts w:ascii="Arial" w:hAnsi="Arial" w:cs="Arial"/>
          <w:sz w:val="20"/>
          <w:szCs w:val="20"/>
        </w:rPr>
      </w:pPr>
    </w:p>
    <w:sectPr w:rsidR="006C0E99" w:rsidSect="009564A1">
      <w:footerReference w:type="default" r:id="rId20"/>
      <w:pgSz w:w="12240" w:h="15840"/>
      <w:pgMar w:top="907" w:right="1080" w:bottom="1080" w:left="108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2F9B7C" w14:textId="77777777" w:rsidR="00160105" w:rsidRDefault="00160105">
      <w:r>
        <w:separator/>
      </w:r>
    </w:p>
  </w:endnote>
  <w:endnote w:type="continuationSeparator" w:id="0">
    <w:p w14:paraId="51035595" w14:textId="77777777" w:rsidR="00160105" w:rsidRDefault="00160105">
      <w:r>
        <w:continuationSeparator/>
      </w:r>
    </w:p>
  </w:endnote>
  <w:endnote w:type="continuationNotice" w:id="1">
    <w:p w14:paraId="2D3F63AC" w14:textId="77777777" w:rsidR="00160105" w:rsidRDefault="0016010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FBB46" w14:textId="77777777" w:rsidR="00BA0D06" w:rsidRDefault="00BA0D06" w:rsidP="0078200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4B05661" w14:textId="77777777" w:rsidR="00BA0D06" w:rsidRDefault="00BA0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762D96" w14:textId="35D2E5CC" w:rsidR="00D7200A" w:rsidRPr="00D7200A" w:rsidRDefault="00D7200A">
    <w:pPr>
      <w:pStyle w:val="Footer"/>
      <w:rPr>
        <w:rFonts w:asciiTheme="minorHAnsi" w:hAnsiTheme="minorHAnsi"/>
        <w:i/>
        <w:sz w:val="16"/>
        <w:szCs w:val="16"/>
      </w:rPr>
    </w:pPr>
    <w:r>
      <w:rPr>
        <w:rFonts w:asciiTheme="minorHAnsi" w:hAnsiTheme="minorHAnsi"/>
        <w:i/>
        <w:sz w:val="16"/>
        <w:szCs w:val="16"/>
      </w:rPr>
      <w:t>Adapted from University of Kentucky Office of Research Integrity  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25667" w14:textId="4E65C28A" w:rsidR="00BA0D06" w:rsidRPr="00D7200A" w:rsidRDefault="00BA0D06" w:rsidP="00D720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663621" w14:textId="77777777" w:rsidR="00160105" w:rsidRDefault="00160105">
      <w:r>
        <w:separator/>
      </w:r>
    </w:p>
  </w:footnote>
  <w:footnote w:type="continuationSeparator" w:id="0">
    <w:p w14:paraId="1B28C40D" w14:textId="77777777" w:rsidR="00160105" w:rsidRDefault="00160105">
      <w:r>
        <w:continuationSeparator/>
      </w:r>
    </w:p>
  </w:footnote>
  <w:footnote w:type="continuationNotice" w:id="1">
    <w:p w14:paraId="44E8BAE1" w14:textId="77777777" w:rsidR="00160105" w:rsidRDefault="0016010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4"/>
    <w:multiLevelType w:val="multilevel"/>
    <w:tmpl w:val="00000887"/>
    <w:lvl w:ilvl="0">
      <w:numFmt w:val="bullet"/>
      <w:lvlText w:val=""/>
      <w:lvlJc w:val="left"/>
      <w:pPr>
        <w:ind w:left="720" w:hanging="353"/>
      </w:pPr>
      <w:rPr>
        <w:rFonts w:ascii="Wingdings" w:hAnsi="Wingdings" w:cs="Wingdings"/>
        <w:b w:val="0"/>
        <w:bCs w:val="0"/>
        <w:sz w:val="20"/>
        <w:szCs w:val="20"/>
      </w:rPr>
    </w:lvl>
    <w:lvl w:ilvl="1">
      <w:numFmt w:val="bullet"/>
      <w:lvlText w:val="•"/>
      <w:lvlJc w:val="left"/>
      <w:pPr>
        <w:ind w:left="1637" w:hanging="353"/>
      </w:pPr>
    </w:lvl>
    <w:lvl w:ilvl="2">
      <w:numFmt w:val="bullet"/>
      <w:lvlText w:val="•"/>
      <w:lvlJc w:val="left"/>
      <w:pPr>
        <w:ind w:left="2554" w:hanging="353"/>
      </w:pPr>
    </w:lvl>
    <w:lvl w:ilvl="3">
      <w:numFmt w:val="bullet"/>
      <w:lvlText w:val="•"/>
      <w:lvlJc w:val="left"/>
      <w:pPr>
        <w:ind w:left="3471" w:hanging="353"/>
      </w:pPr>
    </w:lvl>
    <w:lvl w:ilvl="4">
      <w:numFmt w:val="bullet"/>
      <w:lvlText w:val="•"/>
      <w:lvlJc w:val="left"/>
      <w:pPr>
        <w:ind w:left="4387" w:hanging="353"/>
      </w:pPr>
    </w:lvl>
    <w:lvl w:ilvl="5">
      <w:numFmt w:val="bullet"/>
      <w:lvlText w:val="•"/>
      <w:lvlJc w:val="left"/>
      <w:pPr>
        <w:ind w:left="5304" w:hanging="353"/>
      </w:pPr>
    </w:lvl>
    <w:lvl w:ilvl="6">
      <w:numFmt w:val="bullet"/>
      <w:lvlText w:val="•"/>
      <w:lvlJc w:val="left"/>
      <w:pPr>
        <w:ind w:left="6221" w:hanging="353"/>
      </w:pPr>
    </w:lvl>
    <w:lvl w:ilvl="7">
      <w:numFmt w:val="bullet"/>
      <w:lvlText w:val="•"/>
      <w:lvlJc w:val="left"/>
      <w:pPr>
        <w:ind w:left="7137" w:hanging="353"/>
      </w:pPr>
    </w:lvl>
    <w:lvl w:ilvl="8">
      <w:numFmt w:val="bullet"/>
      <w:lvlText w:val="•"/>
      <w:lvlJc w:val="left"/>
      <w:pPr>
        <w:ind w:left="8054" w:hanging="353"/>
      </w:pPr>
    </w:lvl>
  </w:abstractNum>
  <w:abstractNum w:abstractNumId="1" w15:restartNumberingAfterBreak="0">
    <w:nsid w:val="09D570FF"/>
    <w:multiLevelType w:val="hybridMultilevel"/>
    <w:tmpl w:val="70CEF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C112D1"/>
    <w:multiLevelType w:val="hybridMultilevel"/>
    <w:tmpl w:val="CBB8E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85BF9"/>
    <w:multiLevelType w:val="multilevel"/>
    <w:tmpl w:val="36F020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014F1"/>
    <w:multiLevelType w:val="hybridMultilevel"/>
    <w:tmpl w:val="44AAADAA"/>
    <w:lvl w:ilvl="0" w:tplc="B9822AE8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-1440"/>
        </w:tabs>
        <w:ind w:left="-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-720"/>
        </w:tabs>
        <w:ind w:left="-7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0"/>
        </w:tabs>
        <w:ind w:left="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0"/>
        </w:tabs>
        <w:ind w:left="7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1440"/>
        </w:tabs>
        <w:ind w:left="14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E1235C7"/>
    <w:multiLevelType w:val="hybridMultilevel"/>
    <w:tmpl w:val="A010EC9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EDA1A83"/>
    <w:multiLevelType w:val="hybridMultilevel"/>
    <w:tmpl w:val="7760231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4A31F6C"/>
    <w:multiLevelType w:val="multilevel"/>
    <w:tmpl w:val="4D7C0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543A28"/>
    <w:multiLevelType w:val="hybridMultilevel"/>
    <w:tmpl w:val="9FA4DB6E"/>
    <w:lvl w:ilvl="0" w:tplc="2FAC40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F0DA9"/>
    <w:multiLevelType w:val="hybridMultilevel"/>
    <w:tmpl w:val="6C1AA0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23273"/>
    <w:multiLevelType w:val="hybridMultilevel"/>
    <w:tmpl w:val="A3F0A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E96AB4"/>
    <w:multiLevelType w:val="multilevel"/>
    <w:tmpl w:val="834EF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0C93"/>
    <w:multiLevelType w:val="hybridMultilevel"/>
    <w:tmpl w:val="4B7AD9C6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6DE1276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4" w15:restartNumberingAfterBreak="0">
    <w:nsid w:val="776A6DB6"/>
    <w:multiLevelType w:val="hybridMultilevel"/>
    <w:tmpl w:val="55DA1C82"/>
    <w:lvl w:ilvl="0" w:tplc="1E4468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7A753C9C"/>
    <w:multiLevelType w:val="hybridMultilevel"/>
    <w:tmpl w:val="D34A35C2"/>
    <w:lvl w:ilvl="0" w:tplc="5D5AAE3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211E38"/>
    <w:multiLevelType w:val="hybridMultilevel"/>
    <w:tmpl w:val="D276A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16"/>
  </w:num>
  <w:num w:numId="5">
    <w:abstractNumId w:val="2"/>
  </w:num>
  <w:num w:numId="6">
    <w:abstractNumId w:val="10"/>
  </w:num>
  <w:num w:numId="7">
    <w:abstractNumId w:val="6"/>
  </w:num>
  <w:num w:numId="8">
    <w:abstractNumId w:val="0"/>
  </w:num>
  <w:num w:numId="9">
    <w:abstractNumId w:val="5"/>
  </w:num>
  <w:num w:numId="10">
    <w:abstractNumId w:val="1"/>
  </w:num>
  <w:num w:numId="11">
    <w:abstractNumId w:val="3"/>
  </w:num>
  <w:num w:numId="12">
    <w:abstractNumId w:val="8"/>
  </w:num>
  <w:num w:numId="13">
    <w:abstractNumId w:val="12"/>
  </w:num>
  <w:num w:numId="14">
    <w:abstractNumId w:val="15"/>
  </w:num>
  <w:num w:numId="15">
    <w:abstractNumId w:val="4"/>
  </w:num>
  <w:num w:numId="16">
    <w:abstractNumId w:val="14"/>
  </w:num>
  <w:num w:numId="17">
    <w:abstractNumId w:val="1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2A2"/>
    <w:rsid w:val="00003CEE"/>
    <w:rsid w:val="00005E60"/>
    <w:rsid w:val="00005F50"/>
    <w:rsid w:val="00007FEB"/>
    <w:rsid w:val="000105ED"/>
    <w:rsid w:val="00011843"/>
    <w:rsid w:val="00013AB5"/>
    <w:rsid w:val="00017E3F"/>
    <w:rsid w:val="000202F1"/>
    <w:rsid w:val="00021986"/>
    <w:rsid w:val="00025D9F"/>
    <w:rsid w:val="0002726F"/>
    <w:rsid w:val="000272B3"/>
    <w:rsid w:val="00027A66"/>
    <w:rsid w:val="00030834"/>
    <w:rsid w:val="00030A3D"/>
    <w:rsid w:val="000313F2"/>
    <w:rsid w:val="0003449E"/>
    <w:rsid w:val="00034812"/>
    <w:rsid w:val="000351D6"/>
    <w:rsid w:val="00036AF7"/>
    <w:rsid w:val="0004113F"/>
    <w:rsid w:val="00043DE5"/>
    <w:rsid w:val="0004442F"/>
    <w:rsid w:val="00045697"/>
    <w:rsid w:val="00051767"/>
    <w:rsid w:val="0006099D"/>
    <w:rsid w:val="00061778"/>
    <w:rsid w:val="00063A11"/>
    <w:rsid w:val="00067C97"/>
    <w:rsid w:val="00070FD7"/>
    <w:rsid w:val="00071123"/>
    <w:rsid w:val="00073E43"/>
    <w:rsid w:val="00073FF5"/>
    <w:rsid w:val="00074250"/>
    <w:rsid w:val="00074AEB"/>
    <w:rsid w:val="00077960"/>
    <w:rsid w:val="00077B97"/>
    <w:rsid w:val="00080BF0"/>
    <w:rsid w:val="000817D0"/>
    <w:rsid w:val="00081FCE"/>
    <w:rsid w:val="0008264F"/>
    <w:rsid w:val="000838E3"/>
    <w:rsid w:val="00083999"/>
    <w:rsid w:val="000857C4"/>
    <w:rsid w:val="000861CC"/>
    <w:rsid w:val="000866E0"/>
    <w:rsid w:val="00086870"/>
    <w:rsid w:val="00086CE8"/>
    <w:rsid w:val="000909AA"/>
    <w:rsid w:val="00090BD7"/>
    <w:rsid w:val="000913EA"/>
    <w:rsid w:val="00097F7E"/>
    <w:rsid w:val="000A26C2"/>
    <w:rsid w:val="000A48F1"/>
    <w:rsid w:val="000A5A0E"/>
    <w:rsid w:val="000B01F2"/>
    <w:rsid w:val="000B1F96"/>
    <w:rsid w:val="000B2B3A"/>
    <w:rsid w:val="000B3248"/>
    <w:rsid w:val="000B3CEB"/>
    <w:rsid w:val="000B3E90"/>
    <w:rsid w:val="000B4BA4"/>
    <w:rsid w:val="000B6953"/>
    <w:rsid w:val="000C1563"/>
    <w:rsid w:val="000C41BA"/>
    <w:rsid w:val="000C7B50"/>
    <w:rsid w:val="000D1F7A"/>
    <w:rsid w:val="000D65FE"/>
    <w:rsid w:val="000D78B1"/>
    <w:rsid w:val="000D794C"/>
    <w:rsid w:val="000E12E0"/>
    <w:rsid w:val="000E17BA"/>
    <w:rsid w:val="000E2EFD"/>
    <w:rsid w:val="000E51F0"/>
    <w:rsid w:val="000E528C"/>
    <w:rsid w:val="000E6226"/>
    <w:rsid w:val="000F004F"/>
    <w:rsid w:val="000F122D"/>
    <w:rsid w:val="000F24DE"/>
    <w:rsid w:val="000F3B90"/>
    <w:rsid w:val="000F4101"/>
    <w:rsid w:val="000F49A4"/>
    <w:rsid w:val="000F4E46"/>
    <w:rsid w:val="000F5277"/>
    <w:rsid w:val="000F58A2"/>
    <w:rsid w:val="000F6D52"/>
    <w:rsid w:val="000F719A"/>
    <w:rsid w:val="00102B7A"/>
    <w:rsid w:val="00102C26"/>
    <w:rsid w:val="00102F54"/>
    <w:rsid w:val="00103138"/>
    <w:rsid w:val="00105369"/>
    <w:rsid w:val="001054FF"/>
    <w:rsid w:val="0011267F"/>
    <w:rsid w:val="00114324"/>
    <w:rsid w:val="00116D62"/>
    <w:rsid w:val="0012546A"/>
    <w:rsid w:val="00125762"/>
    <w:rsid w:val="0012609F"/>
    <w:rsid w:val="00126E93"/>
    <w:rsid w:val="001270CA"/>
    <w:rsid w:val="00127776"/>
    <w:rsid w:val="00131248"/>
    <w:rsid w:val="00132FE9"/>
    <w:rsid w:val="001345B6"/>
    <w:rsid w:val="0013521C"/>
    <w:rsid w:val="00137160"/>
    <w:rsid w:val="0014052B"/>
    <w:rsid w:val="00140D31"/>
    <w:rsid w:val="00141A02"/>
    <w:rsid w:val="00142F62"/>
    <w:rsid w:val="001447A0"/>
    <w:rsid w:val="00152716"/>
    <w:rsid w:val="0015360F"/>
    <w:rsid w:val="0015530A"/>
    <w:rsid w:val="001569E4"/>
    <w:rsid w:val="001577C5"/>
    <w:rsid w:val="00160105"/>
    <w:rsid w:val="001620FB"/>
    <w:rsid w:val="0016408D"/>
    <w:rsid w:val="00164334"/>
    <w:rsid w:val="001648C8"/>
    <w:rsid w:val="001655CB"/>
    <w:rsid w:val="00166687"/>
    <w:rsid w:val="001673C6"/>
    <w:rsid w:val="00170016"/>
    <w:rsid w:val="00172D75"/>
    <w:rsid w:val="00173F8E"/>
    <w:rsid w:val="001754C3"/>
    <w:rsid w:val="00177F37"/>
    <w:rsid w:val="00183E9A"/>
    <w:rsid w:val="00190158"/>
    <w:rsid w:val="00190FB7"/>
    <w:rsid w:val="00194AE7"/>
    <w:rsid w:val="0019523D"/>
    <w:rsid w:val="001A052A"/>
    <w:rsid w:val="001A1919"/>
    <w:rsid w:val="001A34CE"/>
    <w:rsid w:val="001A3918"/>
    <w:rsid w:val="001A5005"/>
    <w:rsid w:val="001A513A"/>
    <w:rsid w:val="001A52CB"/>
    <w:rsid w:val="001A7083"/>
    <w:rsid w:val="001A77AA"/>
    <w:rsid w:val="001A7AE3"/>
    <w:rsid w:val="001B17EA"/>
    <w:rsid w:val="001C344E"/>
    <w:rsid w:val="001C6F01"/>
    <w:rsid w:val="001D06E2"/>
    <w:rsid w:val="001D093E"/>
    <w:rsid w:val="001D3868"/>
    <w:rsid w:val="001D3D8D"/>
    <w:rsid w:val="001D71DE"/>
    <w:rsid w:val="001D7496"/>
    <w:rsid w:val="001D7CC0"/>
    <w:rsid w:val="001E18B0"/>
    <w:rsid w:val="001E1F58"/>
    <w:rsid w:val="001E21C2"/>
    <w:rsid w:val="001E26C4"/>
    <w:rsid w:val="001E36F0"/>
    <w:rsid w:val="001F031B"/>
    <w:rsid w:val="001F0504"/>
    <w:rsid w:val="001F10DA"/>
    <w:rsid w:val="001F2CA8"/>
    <w:rsid w:val="001F512F"/>
    <w:rsid w:val="001F53BB"/>
    <w:rsid w:val="001F6062"/>
    <w:rsid w:val="002006E2"/>
    <w:rsid w:val="00203183"/>
    <w:rsid w:val="00205421"/>
    <w:rsid w:val="002103B4"/>
    <w:rsid w:val="00212F51"/>
    <w:rsid w:val="00214B90"/>
    <w:rsid w:val="00214DAF"/>
    <w:rsid w:val="002156E6"/>
    <w:rsid w:val="00215E4B"/>
    <w:rsid w:val="00217C2D"/>
    <w:rsid w:val="002247E7"/>
    <w:rsid w:val="00231515"/>
    <w:rsid w:val="00231627"/>
    <w:rsid w:val="00231C37"/>
    <w:rsid w:val="002321D8"/>
    <w:rsid w:val="002326C2"/>
    <w:rsid w:val="00234065"/>
    <w:rsid w:val="00236366"/>
    <w:rsid w:val="0023760B"/>
    <w:rsid w:val="00237A29"/>
    <w:rsid w:val="00240583"/>
    <w:rsid w:val="0024065B"/>
    <w:rsid w:val="00244DCE"/>
    <w:rsid w:val="002470AB"/>
    <w:rsid w:val="002478A1"/>
    <w:rsid w:val="002528FA"/>
    <w:rsid w:val="00255C6E"/>
    <w:rsid w:val="00256428"/>
    <w:rsid w:val="002568A4"/>
    <w:rsid w:val="00260950"/>
    <w:rsid w:val="002625D5"/>
    <w:rsid w:val="00264A66"/>
    <w:rsid w:val="0026730D"/>
    <w:rsid w:val="00272983"/>
    <w:rsid w:val="00272D6E"/>
    <w:rsid w:val="00273E8B"/>
    <w:rsid w:val="00274554"/>
    <w:rsid w:val="00274697"/>
    <w:rsid w:val="002763B7"/>
    <w:rsid w:val="00277420"/>
    <w:rsid w:val="0028165E"/>
    <w:rsid w:val="002823C0"/>
    <w:rsid w:val="00290917"/>
    <w:rsid w:val="002921BD"/>
    <w:rsid w:val="002934C7"/>
    <w:rsid w:val="002A03F5"/>
    <w:rsid w:val="002A1BE6"/>
    <w:rsid w:val="002A2394"/>
    <w:rsid w:val="002A5FEC"/>
    <w:rsid w:val="002A696E"/>
    <w:rsid w:val="002B2B20"/>
    <w:rsid w:val="002B68C9"/>
    <w:rsid w:val="002B7396"/>
    <w:rsid w:val="002B7BB7"/>
    <w:rsid w:val="002C02BF"/>
    <w:rsid w:val="002C14B7"/>
    <w:rsid w:val="002C24A3"/>
    <w:rsid w:val="002C3D0C"/>
    <w:rsid w:val="002C4A34"/>
    <w:rsid w:val="002C7C4A"/>
    <w:rsid w:val="002D0CC3"/>
    <w:rsid w:val="002D10E5"/>
    <w:rsid w:val="002D3AB6"/>
    <w:rsid w:val="002D7AC4"/>
    <w:rsid w:val="002E1C0E"/>
    <w:rsid w:val="002E26EC"/>
    <w:rsid w:val="002E36E8"/>
    <w:rsid w:val="002E45EA"/>
    <w:rsid w:val="002E523B"/>
    <w:rsid w:val="002E55F7"/>
    <w:rsid w:val="002E7A41"/>
    <w:rsid w:val="002E7FA8"/>
    <w:rsid w:val="002F1D2F"/>
    <w:rsid w:val="002F6215"/>
    <w:rsid w:val="002F7720"/>
    <w:rsid w:val="002F7C46"/>
    <w:rsid w:val="003018B5"/>
    <w:rsid w:val="00301DC7"/>
    <w:rsid w:val="003035CB"/>
    <w:rsid w:val="0030373C"/>
    <w:rsid w:val="00305AD4"/>
    <w:rsid w:val="00315664"/>
    <w:rsid w:val="00316450"/>
    <w:rsid w:val="00316818"/>
    <w:rsid w:val="00322233"/>
    <w:rsid w:val="003224E8"/>
    <w:rsid w:val="00325D17"/>
    <w:rsid w:val="0032604F"/>
    <w:rsid w:val="003263A6"/>
    <w:rsid w:val="003275EE"/>
    <w:rsid w:val="00333A81"/>
    <w:rsid w:val="003360EB"/>
    <w:rsid w:val="00337107"/>
    <w:rsid w:val="00340F01"/>
    <w:rsid w:val="0034364A"/>
    <w:rsid w:val="00353D24"/>
    <w:rsid w:val="00354AD5"/>
    <w:rsid w:val="0036198D"/>
    <w:rsid w:val="00362557"/>
    <w:rsid w:val="00363346"/>
    <w:rsid w:val="00363654"/>
    <w:rsid w:val="003636EF"/>
    <w:rsid w:val="003651D8"/>
    <w:rsid w:val="00366CDC"/>
    <w:rsid w:val="00371828"/>
    <w:rsid w:val="0037187F"/>
    <w:rsid w:val="003724D4"/>
    <w:rsid w:val="003743D0"/>
    <w:rsid w:val="00380E3C"/>
    <w:rsid w:val="00386245"/>
    <w:rsid w:val="0038625C"/>
    <w:rsid w:val="00390D9B"/>
    <w:rsid w:val="003933ED"/>
    <w:rsid w:val="00394AD1"/>
    <w:rsid w:val="003954E8"/>
    <w:rsid w:val="003A0D8B"/>
    <w:rsid w:val="003A147B"/>
    <w:rsid w:val="003A1D73"/>
    <w:rsid w:val="003A300A"/>
    <w:rsid w:val="003A480D"/>
    <w:rsid w:val="003A4BA4"/>
    <w:rsid w:val="003A5703"/>
    <w:rsid w:val="003A7892"/>
    <w:rsid w:val="003B09BA"/>
    <w:rsid w:val="003B1935"/>
    <w:rsid w:val="003B2F7A"/>
    <w:rsid w:val="003B3B8B"/>
    <w:rsid w:val="003B4986"/>
    <w:rsid w:val="003B5891"/>
    <w:rsid w:val="003B6AB5"/>
    <w:rsid w:val="003B7343"/>
    <w:rsid w:val="003C088C"/>
    <w:rsid w:val="003C4BFC"/>
    <w:rsid w:val="003C66A8"/>
    <w:rsid w:val="003C676C"/>
    <w:rsid w:val="003C7E72"/>
    <w:rsid w:val="003D30A1"/>
    <w:rsid w:val="003D397E"/>
    <w:rsid w:val="003D77F4"/>
    <w:rsid w:val="003D7FDC"/>
    <w:rsid w:val="003E2F00"/>
    <w:rsid w:val="003E32C7"/>
    <w:rsid w:val="003E3B99"/>
    <w:rsid w:val="003E48F7"/>
    <w:rsid w:val="003E4D44"/>
    <w:rsid w:val="003E50E6"/>
    <w:rsid w:val="003E5DFD"/>
    <w:rsid w:val="003F02B2"/>
    <w:rsid w:val="003F1476"/>
    <w:rsid w:val="003F37DB"/>
    <w:rsid w:val="003F6606"/>
    <w:rsid w:val="0040052E"/>
    <w:rsid w:val="00400AB7"/>
    <w:rsid w:val="00401A64"/>
    <w:rsid w:val="00401D82"/>
    <w:rsid w:val="00405C94"/>
    <w:rsid w:val="0041152D"/>
    <w:rsid w:val="00413A4D"/>
    <w:rsid w:val="00414043"/>
    <w:rsid w:val="004154EF"/>
    <w:rsid w:val="00416E06"/>
    <w:rsid w:val="00421F1F"/>
    <w:rsid w:val="00422C80"/>
    <w:rsid w:val="00424A2A"/>
    <w:rsid w:val="00426862"/>
    <w:rsid w:val="004274BA"/>
    <w:rsid w:val="00427DE5"/>
    <w:rsid w:val="00436112"/>
    <w:rsid w:val="004364C5"/>
    <w:rsid w:val="004378EE"/>
    <w:rsid w:val="00440A86"/>
    <w:rsid w:val="0044289D"/>
    <w:rsid w:val="004449D6"/>
    <w:rsid w:val="00445365"/>
    <w:rsid w:val="00450ACA"/>
    <w:rsid w:val="00450F6E"/>
    <w:rsid w:val="004514A6"/>
    <w:rsid w:val="004514C8"/>
    <w:rsid w:val="0045403E"/>
    <w:rsid w:val="00456ECA"/>
    <w:rsid w:val="00457114"/>
    <w:rsid w:val="00457903"/>
    <w:rsid w:val="004609ED"/>
    <w:rsid w:val="00463240"/>
    <w:rsid w:val="004635F8"/>
    <w:rsid w:val="00467F11"/>
    <w:rsid w:val="00471000"/>
    <w:rsid w:val="00471ED5"/>
    <w:rsid w:val="00472072"/>
    <w:rsid w:val="004737A8"/>
    <w:rsid w:val="0047443A"/>
    <w:rsid w:val="00475C01"/>
    <w:rsid w:val="00475C45"/>
    <w:rsid w:val="004809B4"/>
    <w:rsid w:val="00483A52"/>
    <w:rsid w:val="0048436F"/>
    <w:rsid w:val="00487C7C"/>
    <w:rsid w:val="004950C3"/>
    <w:rsid w:val="00495480"/>
    <w:rsid w:val="004974D0"/>
    <w:rsid w:val="004A0834"/>
    <w:rsid w:val="004A0EDE"/>
    <w:rsid w:val="004A2BE6"/>
    <w:rsid w:val="004A4B7F"/>
    <w:rsid w:val="004A501F"/>
    <w:rsid w:val="004B0AF9"/>
    <w:rsid w:val="004B4B58"/>
    <w:rsid w:val="004B7C57"/>
    <w:rsid w:val="004C0221"/>
    <w:rsid w:val="004C0D12"/>
    <w:rsid w:val="004C2C71"/>
    <w:rsid w:val="004C3287"/>
    <w:rsid w:val="004C38DA"/>
    <w:rsid w:val="004C7686"/>
    <w:rsid w:val="004C7AC8"/>
    <w:rsid w:val="004D2BDB"/>
    <w:rsid w:val="004D35C9"/>
    <w:rsid w:val="004D3A91"/>
    <w:rsid w:val="004E5892"/>
    <w:rsid w:val="004F0E63"/>
    <w:rsid w:val="004F569C"/>
    <w:rsid w:val="004F613B"/>
    <w:rsid w:val="004F735A"/>
    <w:rsid w:val="00501D5B"/>
    <w:rsid w:val="00502E42"/>
    <w:rsid w:val="005048C3"/>
    <w:rsid w:val="005049F1"/>
    <w:rsid w:val="00506190"/>
    <w:rsid w:val="00506E68"/>
    <w:rsid w:val="00506F77"/>
    <w:rsid w:val="005100B3"/>
    <w:rsid w:val="005110CD"/>
    <w:rsid w:val="0051132A"/>
    <w:rsid w:val="0051260A"/>
    <w:rsid w:val="005138DC"/>
    <w:rsid w:val="005144C5"/>
    <w:rsid w:val="00514711"/>
    <w:rsid w:val="00516696"/>
    <w:rsid w:val="0051796D"/>
    <w:rsid w:val="00525EB0"/>
    <w:rsid w:val="005276A0"/>
    <w:rsid w:val="00530570"/>
    <w:rsid w:val="00533604"/>
    <w:rsid w:val="005338FC"/>
    <w:rsid w:val="00536512"/>
    <w:rsid w:val="005374A6"/>
    <w:rsid w:val="00541ECF"/>
    <w:rsid w:val="005420F7"/>
    <w:rsid w:val="00545234"/>
    <w:rsid w:val="00545756"/>
    <w:rsid w:val="00550CFA"/>
    <w:rsid w:val="00551439"/>
    <w:rsid w:val="0055292B"/>
    <w:rsid w:val="00553C3F"/>
    <w:rsid w:val="00554082"/>
    <w:rsid w:val="00554F10"/>
    <w:rsid w:val="00556EBD"/>
    <w:rsid w:val="00557FA2"/>
    <w:rsid w:val="0056144F"/>
    <w:rsid w:val="0056184F"/>
    <w:rsid w:val="0056238A"/>
    <w:rsid w:val="00564863"/>
    <w:rsid w:val="005663CE"/>
    <w:rsid w:val="005678C3"/>
    <w:rsid w:val="0057080B"/>
    <w:rsid w:val="005713C7"/>
    <w:rsid w:val="0057145F"/>
    <w:rsid w:val="0057268B"/>
    <w:rsid w:val="0057291F"/>
    <w:rsid w:val="005730EC"/>
    <w:rsid w:val="005735C0"/>
    <w:rsid w:val="00573CD3"/>
    <w:rsid w:val="00577292"/>
    <w:rsid w:val="0058132F"/>
    <w:rsid w:val="00581591"/>
    <w:rsid w:val="005835F6"/>
    <w:rsid w:val="00584196"/>
    <w:rsid w:val="005900DE"/>
    <w:rsid w:val="00590209"/>
    <w:rsid w:val="00590B16"/>
    <w:rsid w:val="005921F6"/>
    <w:rsid w:val="00592842"/>
    <w:rsid w:val="0059564D"/>
    <w:rsid w:val="00596258"/>
    <w:rsid w:val="005976E7"/>
    <w:rsid w:val="005A0444"/>
    <w:rsid w:val="005B2D0D"/>
    <w:rsid w:val="005B330C"/>
    <w:rsid w:val="005B4697"/>
    <w:rsid w:val="005B48B7"/>
    <w:rsid w:val="005C0146"/>
    <w:rsid w:val="005C076D"/>
    <w:rsid w:val="005C0E1E"/>
    <w:rsid w:val="005C2B5D"/>
    <w:rsid w:val="005C30CF"/>
    <w:rsid w:val="005C4C84"/>
    <w:rsid w:val="005C5D6A"/>
    <w:rsid w:val="005D25CD"/>
    <w:rsid w:val="005D46AA"/>
    <w:rsid w:val="005D4D7B"/>
    <w:rsid w:val="005D6090"/>
    <w:rsid w:val="005D6E88"/>
    <w:rsid w:val="005E1F7A"/>
    <w:rsid w:val="005E26BC"/>
    <w:rsid w:val="005E4E36"/>
    <w:rsid w:val="005E7235"/>
    <w:rsid w:val="005F0ADB"/>
    <w:rsid w:val="005F15C4"/>
    <w:rsid w:val="005F2938"/>
    <w:rsid w:val="005F39C3"/>
    <w:rsid w:val="005F4712"/>
    <w:rsid w:val="005F5F7F"/>
    <w:rsid w:val="005F65E7"/>
    <w:rsid w:val="005F6885"/>
    <w:rsid w:val="00600353"/>
    <w:rsid w:val="0060125F"/>
    <w:rsid w:val="00602838"/>
    <w:rsid w:val="00602A36"/>
    <w:rsid w:val="006037D7"/>
    <w:rsid w:val="00604290"/>
    <w:rsid w:val="00604B3C"/>
    <w:rsid w:val="00604CE3"/>
    <w:rsid w:val="00605089"/>
    <w:rsid w:val="00605131"/>
    <w:rsid w:val="00605350"/>
    <w:rsid w:val="00605D80"/>
    <w:rsid w:val="006077C1"/>
    <w:rsid w:val="00610086"/>
    <w:rsid w:val="00610284"/>
    <w:rsid w:val="00610E0B"/>
    <w:rsid w:val="00612B73"/>
    <w:rsid w:val="00613D0E"/>
    <w:rsid w:val="00614867"/>
    <w:rsid w:val="00620024"/>
    <w:rsid w:val="00621C81"/>
    <w:rsid w:val="00625CBF"/>
    <w:rsid w:val="00627792"/>
    <w:rsid w:val="00630F25"/>
    <w:rsid w:val="0063222C"/>
    <w:rsid w:val="0063222F"/>
    <w:rsid w:val="006339F9"/>
    <w:rsid w:val="00634F32"/>
    <w:rsid w:val="00636FE2"/>
    <w:rsid w:val="006403E9"/>
    <w:rsid w:val="006408B1"/>
    <w:rsid w:val="00645D54"/>
    <w:rsid w:val="006470D0"/>
    <w:rsid w:val="00647111"/>
    <w:rsid w:val="0065223A"/>
    <w:rsid w:val="00653154"/>
    <w:rsid w:val="0065575E"/>
    <w:rsid w:val="006602A9"/>
    <w:rsid w:val="0066033C"/>
    <w:rsid w:val="00660A5C"/>
    <w:rsid w:val="00661678"/>
    <w:rsid w:val="00662655"/>
    <w:rsid w:val="006630AD"/>
    <w:rsid w:val="00663C02"/>
    <w:rsid w:val="00666715"/>
    <w:rsid w:val="006667C5"/>
    <w:rsid w:val="0066772D"/>
    <w:rsid w:val="00667F66"/>
    <w:rsid w:val="006712B6"/>
    <w:rsid w:val="00672463"/>
    <w:rsid w:val="00673EAE"/>
    <w:rsid w:val="006744D4"/>
    <w:rsid w:val="006841CE"/>
    <w:rsid w:val="006850DA"/>
    <w:rsid w:val="006872C8"/>
    <w:rsid w:val="00690284"/>
    <w:rsid w:val="006924CB"/>
    <w:rsid w:val="006926A2"/>
    <w:rsid w:val="00693DA2"/>
    <w:rsid w:val="006A13B4"/>
    <w:rsid w:val="006A14E4"/>
    <w:rsid w:val="006A2857"/>
    <w:rsid w:val="006A3EFD"/>
    <w:rsid w:val="006A426D"/>
    <w:rsid w:val="006B11C9"/>
    <w:rsid w:val="006B2284"/>
    <w:rsid w:val="006B49F9"/>
    <w:rsid w:val="006B6A60"/>
    <w:rsid w:val="006B73D3"/>
    <w:rsid w:val="006C0E99"/>
    <w:rsid w:val="006C17B4"/>
    <w:rsid w:val="006C49F9"/>
    <w:rsid w:val="006C5017"/>
    <w:rsid w:val="006D0E66"/>
    <w:rsid w:val="006D1A81"/>
    <w:rsid w:val="006D1FE3"/>
    <w:rsid w:val="006D278D"/>
    <w:rsid w:val="006D2A78"/>
    <w:rsid w:val="006D3DF4"/>
    <w:rsid w:val="006D3FC7"/>
    <w:rsid w:val="006D5E69"/>
    <w:rsid w:val="006D68B9"/>
    <w:rsid w:val="006D7953"/>
    <w:rsid w:val="006D7D01"/>
    <w:rsid w:val="006E2510"/>
    <w:rsid w:val="006E3430"/>
    <w:rsid w:val="006E5CE4"/>
    <w:rsid w:val="006F01C5"/>
    <w:rsid w:val="006F4242"/>
    <w:rsid w:val="006F492B"/>
    <w:rsid w:val="006F6FED"/>
    <w:rsid w:val="00702D06"/>
    <w:rsid w:val="0070482E"/>
    <w:rsid w:val="0070596A"/>
    <w:rsid w:val="00705DC6"/>
    <w:rsid w:val="00706F45"/>
    <w:rsid w:val="00711ED2"/>
    <w:rsid w:val="007137BB"/>
    <w:rsid w:val="00713CD8"/>
    <w:rsid w:val="00714353"/>
    <w:rsid w:val="00714773"/>
    <w:rsid w:val="00716202"/>
    <w:rsid w:val="00717967"/>
    <w:rsid w:val="0072081C"/>
    <w:rsid w:val="00721728"/>
    <w:rsid w:val="00722B06"/>
    <w:rsid w:val="007258B8"/>
    <w:rsid w:val="00726111"/>
    <w:rsid w:val="007305DA"/>
    <w:rsid w:val="00732215"/>
    <w:rsid w:val="0073431F"/>
    <w:rsid w:val="007434DF"/>
    <w:rsid w:val="007465E4"/>
    <w:rsid w:val="00754250"/>
    <w:rsid w:val="0076452D"/>
    <w:rsid w:val="00765D4C"/>
    <w:rsid w:val="007668B0"/>
    <w:rsid w:val="00771065"/>
    <w:rsid w:val="00771768"/>
    <w:rsid w:val="00771CB1"/>
    <w:rsid w:val="007738C3"/>
    <w:rsid w:val="00774F41"/>
    <w:rsid w:val="00780490"/>
    <w:rsid w:val="00780880"/>
    <w:rsid w:val="00782004"/>
    <w:rsid w:val="00783323"/>
    <w:rsid w:val="00783843"/>
    <w:rsid w:val="00784720"/>
    <w:rsid w:val="00784AAC"/>
    <w:rsid w:val="00784CCD"/>
    <w:rsid w:val="00787607"/>
    <w:rsid w:val="00790621"/>
    <w:rsid w:val="00790BC7"/>
    <w:rsid w:val="00792964"/>
    <w:rsid w:val="007932C4"/>
    <w:rsid w:val="00794A79"/>
    <w:rsid w:val="00794E9A"/>
    <w:rsid w:val="007A4C7E"/>
    <w:rsid w:val="007B2D62"/>
    <w:rsid w:val="007B7773"/>
    <w:rsid w:val="007C1649"/>
    <w:rsid w:val="007C19AE"/>
    <w:rsid w:val="007C29C2"/>
    <w:rsid w:val="007C2C76"/>
    <w:rsid w:val="007C2D1D"/>
    <w:rsid w:val="007C3410"/>
    <w:rsid w:val="007C5285"/>
    <w:rsid w:val="007C6222"/>
    <w:rsid w:val="007D035B"/>
    <w:rsid w:val="007D1B56"/>
    <w:rsid w:val="007D3AEE"/>
    <w:rsid w:val="007D60E5"/>
    <w:rsid w:val="007E459B"/>
    <w:rsid w:val="007E533A"/>
    <w:rsid w:val="007E64A4"/>
    <w:rsid w:val="007E7E81"/>
    <w:rsid w:val="007F09D8"/>
    <w:rsid w:val="007F0FD9"/>
    <w:rsid w:val="007F1599"/>
    <w:rsid w:val="007F2DBE"/>
    <w:rsid w:val="007F4A6A"/>
    <w:rsid w:val="007F72BF"/>
    <w:rsid w:val="008029ED"/>
    <w:rsid w:val="008106AC"/>
    <w:rsid w:val="0081226E"/>
    <w:rsid w:val="0081381D"/>
    <w:rsid w:val="00816120"/>
    <w:rsid w:val="00824A9F"/>
    <w:rsid w:val="00826358"/>
    <w:rsid w:val="00827E53"/>
    <w:rsid w:val="0083021A"/>
    <w:rsid w:val="008303C5"/>
    <w:rsid w:val="00830A8A"/>
    <w:rsid w:val="00830C57"/>
    <w:rsid w:val="008332BB"/>
    <w:rsid w:val="00835BF6"/>
    <w:rsid w:val="008374A1"/>
    <w:rsid w:val="00840595"/>
    <w:rsid w:val="00844281"/>
    <w:rsid w:val="00846171"/>
    <w:rsid w:val="008462C1"/>
    <w:rsid w:val="008471A7"/>
    <w:rsid w:val="00852A62"/>
    <w:rsid w:val="00854869"/>
    <w:rsid w:val="00855011"/>
    <w:rsid w:val="008562A2"/>
    <w:rsid w:val="00856FC9"/>
    <w:rsid w:val="00863B9E"/>
    <w:rsid w:val="00863FB9"/>
    <w:rsid w:val="00872002"/>
    <w:rsid w:val="00872291"/>
    <w:rsid w:val="00876E2E"/>
    <w:rsid w:val="008809DD"/>
    <w:rsid w:val="008815D7"/>
    <w:rsid w:val="00881DC7"/>
    <w:rsid w:val="008827A3"/>
    <w:rsid w:val="00883327"/>
    <w:rsid w:val="00886623"/>
    <w:rsid w:val="00887246"/>
    <w:rsid w:val="00891038"/>
    <w:rsid w:val="0089159D"/>
    <w:rsid w:val="008964EC"/>
    <w:rsid w:val="0089773B"/>
    <w:rsid w:val="008A018F"/>
    <w:rsid w:val="008A0861"/>
    <w:rsid w:val="008A0F6D"/>
    <w:rsid w:val="008A6D62"/>
    <w:rsid w:val="008A7571"/>
    <w:rsid w:val="008A7E51"/>
    <w:rsid w:val="008B0610"/>
    <w:rsid w:val="008B4440"/>
    <w:rsid w:val="008B4A57"/>
    <w:rsid w:val="008B65EF"/>
    <w:rsid w:val="008B71CA"/>
    <w:rsid w:val="008B737F"/>
    <w:rsid w:val="008C150B"/>
    <w:rsid w:val="008C1F06"/>
    <w:rsid w:val="008C2DB9"/>
    <w:rsid w:val="008C2FE7"/>
    <w:rsid w:val="008C54FC"/>
    <w:rsid w:val="008C5CBC"/>
    <w:rsid w:val="008D0F14"/>
    <w:rsid w:val="008D333D"/>
    <w:rsid w:val="008E2E01"/>
    <w:rsid w:val="008E3E18"/>
    <w:rsid w:val="008E4411"/>
    <w:rsid w:val="008E518E"/>
    <w:rsid w:val="008F28C8"/>
    <w:rsid w:val="008F497F"/>
    <w:rsid w:val="008F49B8"/>
    <w:rsid w:val="008F7030"/>
    <w:rsid w:val="008F71E2"/>
    <w:rsid w:val="009052D5"/>
    <w:rsid w:val="00905BE5"/>
    <w:rsid w:val="009069A7"/>
    <w:rsid w:val="00906E32"/>
    <w:rsid w:val="009075D5"/>
    <w:rsid w:val="0090799C"/>
    <w:rsid w:val="00911630"/>
    <w:rsid w:val="00911773"/>
    <w:rsid w:val="00916397"/>
    <w:rsid w:val="00922313"/>
    <w:rsid w:val="00924B33"/>
    <w:rsid w:val="00924DDF"/>
    <w:rsid w:val="009259E8"/>
    <w:rsid w:val="0092610B"/>
    <w:rsid w:val="00926359"/>
    <w:rsid w:val="00926602"/>
    <w:rsid w:val="00926F33"/>
    <w:rsid w:val="00927095"/>
    <w:rsid w:val="009270D9"/>
    <w:rsid w:val="0092790F"/>
    <w:rsid w:val="0093581E"/>
    <w:rsid w:val="009361EC"/>
    <w:rsid w:val="009361EE"/>
    <w:rsid w:val="00937073"/>
    <w:rsid w:val="00941FB1"/>
    <w:rsid w:val="009444C3"/>
    <w:rsid w:val="0094556F"/>
    <w:rsid w:val="00947DE2"/>
    <w:rsid w:val="00950450"/>
    <w:rsid w:val="009506EB"/>
    <w:rsid w:val="00951432"/>
    <w:rsid w:val="009523F1"/>
    <w:rsid w:val="0095320F"/>
    <w:rsid w:val="0095357F"/>
    <w:rsid w:val="009564A1"/>
    <w:rsid w:val="00957C02"/>
    <w:rsid w:val="00961D95"/>
    <w:rsid w:val="00962391"/>
    <w:rsid w:val="00962F4C"/>
    <w:rsid w:val="00964DB8"/>
    <w:rsid w:val="00965BFE"/>
    <w:rsid w:val="009705AD"/>
    <w:rsid w:val="00972F06"/>
    <w:rsid w:val="00974E6C"/>
    <w:rsid w:val="00976B3C"/>
    <w:rsid w:val="00980321"/>
    <w:rsid w:val="00981DBC"/>
    <w:rsid w:val="0098328E"/>
    <w:rsid w:val="009855D0"/>
    <w:rsid w:val="009864CE"/>
    <w:rsid w:val="00986C36"/>
    <w:rsid w:val="00991BEC"/>
    <w:rsid w:val="00991C39"/>
    <w:rsid w:val="00992BC0"/>
    <w:rsid w:val="009974AE"/>
    <w:rsid w:val="009A03D7"/>
    <w:rsid w:val="009A128C"/>
    <w:rsid w:val="009A1529"/>
    <w:rsid w:val="009A16EE"/>
    <w:rsid w:val="009A1B71"/>
    <w:rsid w:val="009A3360"/>
    <w:rsid w:val="009A4A6D"/>
    <w:rsid w:val="009A5F20"/>
    <w:rsid w:val="009A749C"/>
    <w:rsid w:val="009A7DFE"/>
    <w:rsid w:val="009B05BE"/>
    <w:rsid w:val="009B27C5"/>
    <w:rsid w:val="009B3D92"/>
    <w:rsid w:val="009B46EC"/>
    <w:rsid w:val="009B653D"/>
    <w:rsid w:val="009C0EBB"/>
    <w:rsid w:val="009C12E9"/>
    <w:rsid w:val="009C236D"/>
    <w:rsid w:val="009C4D70"/>
    <w:rsid w:val="009C4E51"/>
    <w:rsid w:val="009C64AC"/>
    <w:rsid w:val="009D03FC"/>
    <w:rsid w:val="009D28A2"/>
    <w:rsid w:val="009D2EBC"/>
    <w:rsid w:val="009D316C"/>
    <w:rsid w:val="009D3328"/>
    <w:rsid w:val="009D6487"/>
    <w:rsid w:val="009E137E"/>
    <w:rsid w:val="009E3092"/>
    <w:rsid w:val="009E3519"/>
    <w:rsid w:val="009E4FED"/>
    <w:rsid w:val="009E7425"/>
    <w:rsid w:val="009F0E44"/>
    <w:rsid w:val="009F39AF"/>
    <w:rsid w:val="009F69C6"/>
    <w:rsid w:val="009F7C3B"/>
    <w:rsid w:val="00A00AC4"/>
    <w:rsid w:val="00A019E4"/>
    <w:rsid w:val="00A02759"/>
    <w:rsid w:val="00A032B9"/>
    <w:rsid w:val="00A03C6D"/>
    <w:rsid w:val="00A04331"/>
    <w:rsid w:val="00A05BA3"/>
    <w:rsid w:val="00A063A6"/>
    <w:rsid w:val="00A10BC5"/>
    <w:rsid w:val="00A117BA"/>
    <w:rsid w:val="00A13793"/>
    <w:rsid w:val="00A16239"/>
    <w:rsid w:val="00A16BDB"/>
    <w:rsid w:val="00A16ECA"/>
    <w:rsid w:val="00A16FAB"/>
    <w:rsid w:val="00A230FC"/>
    <w:rsid w:val="00A2413C"/>
    <w:rsid w:val="00A31A77"/>
    <w:rsid w:val="00A31A87"/>
    <w:rsid w:val="00A32001"/>
    <w:rsid w:val="00A344C0"/>
    <w:rsid w:val="00A37961"/>
    <w:rsid w:val="00A43CE8"/>
    <w:rsid w:val="00A43E1D"/>
    <w:rsid w:val="00A44815"/>
    <w:rsid w:val="00A45BA5"/>
    <w:rsid w:val="00A4603F"/>
    <w:rsid w:val="00A47955"/>
    <w:rsid w:val="00A47BB0"/>
    <w:rsid w:val="00A51E10"/>
    <w:rsid w:val="00A51E2B"/>
    <w:rsid w:val="00A521C4"/>
    <w:rsid w:val="00A5612A"/>
    <w:rsid w:val="00A61976"/>
    <w:rsid w:val="00A63C7E"/>
    <w:rsid w:val="00A72DD1"/>
    <w:rsid w:val="00A74AD1"/>
    <w:rsid w:val="00A76227"/>
    <w:rsid w:val="00A7710C"/>
    <w:rsid w:val="00A81AD8"/>
    <w:rsid w:val="00A82E4D"/>
    <w:rsid w:val="00A854BA"/>
    <w:rsid w:val="00A86E4C"/>
    <w:rsid w:val="00A90BF9"/>
    <w:rsid w:val="00A93F88"/>
    <w:rsid w:val="00A9783E"/>
    <w:rsid w:val="00AA0A14"/>
    <w:rsid w:val="00AA1AD2"/>
    <w:rsid w:val="00AA351C"/>
    <w:rsid w:val="00AA374F"/>
    <w:rsid w:val="00AA40A6"/>
    <w:rsid w:val="00AA7C45"/>
    <w:rsid w:val="00AB1064"/>
    <w:rsid w:val="00AB1C07"/>
    <w:rsid w:val="00AB21FE"/>
    <w:rsid w:val="00AB3957"/>
    <w:rsid w:val="00AB4017"/>
    <w:rsid w:val="00AB59E0"/>
    <w:rsid w:val="00AC0199"/>
    <w:rsid w:val="00AC0A37"/>
    <w:rsid w:val="00AC25F5"/>
    <w:rsid w:val="00AC42B6"/>
    <w:rsid w:val="00AD2326"/>
    <w:rsid w:val="00AD2C68"/>
    <w:rsid w:val="00AD4D0C"/>
    <w:rsid w:val="00AD7104"/>
    <w:rsid w:val="00AD76D6"/>
    <w:rsid w:val="00AD79A8"/>
    <w:rsid w:val="00AD7BAD"/>
    <w:rsid w:val="00AE12A7"/>
    <w:rsid w:val="00AE42C7"/>
    <w:rsid w:val="00AE7BE7"/>
    <w:rsid w:val="00AF08C5"/>
    <w:rsid w:val="00B0063E"/>
    <w:rsid w:val="00B02D72"/>
    <w:rsid w:val="00B06B9E"/>
    <w:rsid w:val="00B07EBA"/>
    <w:rsid w:val="00B126FD"/>
    <w:rsid w:val="00B14CAB"/>
    <w:rsid w:val="00B158B7"/>
    <w:rsid w:val="00B17139"/>
    <w:rsid w:val="00B17538"/>
    <w:rsid w:val="00B17E89"/>
    <w:rsid w:val="00B2034C"/>
    <w:rsid w:val="00B20744"/>
    <w:rsid w:val="00B21C3A"/>
    <w:rsid w:val="00B22A06"/>
    <w:rsid w:val="00B2631C"/>
    <w:rsid w:val="00B270E2"/>
    <w:rsid w:val="00B276C5"/>
    <w:rsid w:val="00B31C56"/>
    <w:rsid w:val="00B32784"/>
    <w:rsid w:val="00B32E9A"/>
    <w:rsid w:val="00B343B1"/>
    <w:rsid w:val="00B34BF5"/>
    <w:rsid w:val="00B373C4"/>
    <w:rsid w:val="00B4180F"/>
    <w:rsid w:val="00B422C4"/>
    <w:rsid w:val="00B42A38"/>
    <w:rsid w:val="00B46513"/>
    <w:rsid w:val="00B47379"/>
    <w:rsid w:val="00B5194F"/>
    <w:rsid w:val="00B52696"/>
    <w:rsid w:val="00B5287D"/>
    <w:rsid w:val="00B53D05"/>
    <w:rsid w:val="00B55711"/>
    <w:rsid w:val="00B56A33"/>
    <w:rsid w:val="00B577C2"/>
    <w:rsid w:val="00B618FD"/>
    <w:rsid w:val="00B62965"/>
    <w:rsid w:val="00B62C6D"/>
    <w:rsid w:val="00B67726"/>
    <w:rsid w:val="00B709A0"/>
    <w:rsid w:val="00B719E2"/>
    <w:rsid w:val="00B7392D"/>
    <w:rsid w:val="00B763CD"/>
    <w:rsid w:val="00B80567"/>
    <w:rsid w:val="00B8361C"/>
    <w:rsid w:val="00B849FC"/>
    <w:rsid w:val="00B85597"/>
    <w:rsid w:val="00B8750D"/>
    <w:rsid w:val="00B90828"/>
    <w:rsid w:val="00B91CAE"/>
    <w:rsid w:val="00B91CE4"/>
    <w:rsid w:val="00B92D57"/>
    <w:rsid w:val="00BA07D9"/>
    <w:rsid w:val="00BA0D06"/>
    <w:rsid w:val="00BA127D"/>
    <w:rsid w:val="00BA25B4"/>
    <w:rsid w:val="00BA3F68"/>
    <w:rsid w:val="00BA79F5"/>
    <w:rsid w:val="00BB34BA"/>
    <w:rsid w:val="00BB52C4"/>
    <w:rsid w:val="00BC06AD"/>
    <w:rsid w:val="00BC550F"/>
    <w:rsid w:val="00BC6081"/>
    <w:rsid w:val="00BC63A5"/>
    <w:rsid w:val="00BD20A6"/>
    <w:rsid w:val="00BD236E"/>
    <w:rsid w:val="00BD7DD3"/>
    <w:rsid w:val="00BE1658"/>
    <w:rsid w:val="00BE2E85"/>
    <w:rsid w:val="00BE45AE"/>
    <w:rsid w:val="00BE59C5"/>
    <w:rsid w:val="00BE5E8C"/>
    <w:rsid w:val="00BF0A5D"/>
    <w:rsid w:val="00BF0FA9"/>
    <w:rsid w:val="00BF195F"/>
    <w:rsid w:val="00BF323B"/>
    <w:rsid w:val="00BF7190"/>
    <w:rsid w:val="00C01D1E"/>
    <w:rsid w:val="00C04338"/>
    <w:rsid w:val="00C115E3"/>
    <w:rsid w:val="00C119C0"/>
    <w:rsid w:val="00C15066"/>
    <w:rsid w:val="00C1798A"/>
    <w:rsid w:val="00C20132"/>
    <w:rsid w:val="00C21582"/>
    <w:rsid w:val="00C216BC"/>
    <w:rsid w:val="00C218C7"/>
    <w:rsid w:val="00C2209B"/>
    <w:rsid w:val="00C23152"/>
    <w:rsid w:val="00C24711"/>
    <w:rsid w:val="00C25138"/>
    <w:rsid w:val="00C25E4D"/>
    <w:rsid w:val="00C26D8F"/>
    <w:rsid w:val="00C26E26"/>
    <w:rsid w:val="00C27B2B"/>
    <w:rsid w:val="00C3021F"/>
    <w:rsid w:val="00C312B3"/>
    <w:rsid w:val="00C33368"/>
    <w:rsid w:val="00C335E4"/>
    <w:rsid w:val="00C34F9C"/>
    <w:rsid w:val="00C360A7"/>
    <w:rsid w:val="00C362E5"/>
    <w:rsid w:val="00C37F13"/>
    <w:rsid w:val="00C47D95"/>
    <w:rsid w:val="00C5108B"/>
    <w:rsid w:val="00C51832"/>
    <w:rsid w:val="00C51C6A"/>
    <w:rsid w:val="00C550A7"/>
    <w:rsid w:val="00C70AB6"/>
    <w:rsid w:val="00C7355C"/>
    <w:rsid w:val="00C7539A"/>
    <w:rsid w:val="00C75EA7"/>
    <w:rsid w:val="00C7640A"/>
    <w:rsid w:val="00C7786E"/>
    <w:rsid w:val="00C80647"/>
    <w:rsid w:val="00C87A99"/>
    <w:rsid w:val="00C87C8C"/>
    <w:rsid w:val="00C90D7D"/>
    <w:rsid w:val="00C91A0C"/>
    <w:rsid w:val="00C9258E"/>
    <w:rsid w:val="00C927F9"/>
    <w:rsid w:val="00C93A61"/>
    <w:rsid w:val="00C94800"/>
    <w:rsid w:val="00C95D65"/>
    <w:rsid w:val="00C96357"/>
    <w:rsid w:val="00C96DA8"/>
    <w:rsid w:val="00C97B57"/>
    <w:rsid w:val="00CA0CD2"/>
    <w:rsid w:val="00CA0E74"/>
    <w:rsid w:val="00CA439E"/>
    <w:rsid w:val="00CA43BC"/>
    <w:rsid w:val="00CA55FC"/>
    <w:rsid w:val="00CA66E5"/>
    <w:rsid w:val="00CA682F"/>
    <w:rsid w:val="00CA759A"/>
    <w:rsid w:val="00CB20A5"/>
    <w:rsid w:val="00CB21DC"/>
    <w:rsid w:val="00CB3C13"/>
    <w:rsid w:val="00CB653F"/>
    <w:rsid w:val="00CC2134"/>
    <w:rsid w:val="00CC30E4"/>
    <w:rsid w:val="00CC3FFB"/>
    <w:rsid w:val="00CC4276"/>
    <w:rsid w:val="00CC4A3D"/>
    <w:rsid w:val="00CC5F05"/>
    <w:rsid w:val="00CC6112"/>
    <w:rsid w:val="00CC6CD9"/>
    <w:rsid w:val="00CC7811"/>
    <w:rsid w:val="00CD1966"/>
    <w:rsid w:val="00CD417C"/>
    <w:rsid w:val="00CD4450"/>
    <w:rsid w:val="00CD5BBD"/>
    <w:rsid w:val="00CE1E2B"/>
    <w:rsid w:val="00CE32D5"/>
    <w:rsid w:val="00CE37C3"/>
    <w:rsid w:val="00CE3F78"/>
    <w:rsid w:val="00CE498E"/>
    <w:rsid w:val="00CE5BB0"/>
    <w:rsid w:val="00CE5EA9"/>
    <w:rsid w:val="00CF0AC1"/>
    <w:rsid w:val="00CF24F5"/>
    <w:rsid w:val="00CF3978"/>
    <w:rsid w:val="00CF3DA3"/>
    <w:rsid w:val="00CF5649"/>
    <w:rsid w:val="00CF6D34"/>
    <w:rsid w:val="00CF7258"/>
    <w:rsid w:val="00D03D20"/>
    <w:rsid w:val="00D04D6C"/>
    <w:rsid w:val="00D05800"/>
    <w:rsid w:val="00D0621A"/>
    <w:rsid w:val="00D07E90"/>
    <w:rsid w:val="00D102EE"/>
    <w:rsid w:val="00D11568"/>
    <w:rsid w:val="00D123A6"/>
    <w:rsid w:val="00D1342E"/>
    <w:rsid w:val="00D143E7"/>
    <w:rsid w:val="00D14D90"/>
    <w:rsid w:val="00D15238"/>
    <w:rsid w:val="00D16898"/>
    <w:rsid w:val="00D16BBC"/>
    <w:rsid w:val="00D175C4"/>
    <w:rsid w:val="00D20E4D"/>
    <w:rsid w:val="00D21E7C"/>
    <w:rsid w:val="00D22669"/>
    <w:rsid w:val="00D22943"/>
    <w:rsid w:val="00D2321F"/>
    <w:rsid w:val="00D26709"/>
    <w:rsid w:val="00D26A76"/>
    <w:rsid w:val="00D2770C"/>
    <w:rsid w:val="00D27D13"/>
    <w:rsid w:val="00D32C54"/>
    <w:rsid w:val="00D33C7B"/>
    <w:rsid w:val="00D34C6D"/>
    <w:rsid w:val="00D364FA"/>
    <w:rsid w:val="00D3776E"/>
    <w:rsid w:val="00D42FC0"/>
    <w:rsid w:val="00D43AF8"/>
    <w:rsid w:val="00D474FE"/>
    <w:rsid w:val="00D508BF"/>
    <w:rsid w:val="00D5222C"/>
    <w:rsid w:val="00D6364C"/>
    <w:rsid w:val="00D64D37"/>
    <w:rsid w:val="00D663D1"/>
    <w:rsid w:val="00D664ED"/>
    <w:rsid w:val="00D66B4B"/>
    <w:rsid w:val="00D66F87"/>
    <w:rsid w:val="00D67BBF"/>
    <w:rsid w:val="00D70271"/>
    <w:rsid w:val="00D709B3"/>
    <w:rsid w:val="00D719E2"/>
    <w:rsid w:val="00D71C8C"/>
    <w:rsid w:val="00D7200A"/>
    <w:rsid w:val="00D76042"/>
    <w:rsid w:val="00D767DB"/>
    <w:rsid w:val="00D801EC"/>
    <w:rsid w:val="00D809B9"/>
    <w:rsid w:val="00D814F6"/>
    <w:rsid w:val="00D81B1B"/>
    <w:rsid w:val="00D8389C"/>
    <w:rsid w:val="00D85CB2"/>
    <w:rsid w:val="00D862D6"/>
    <w:rsid w:val="00D86736"/>
    <w:rsid w:val="00D86CC1"/>
    <w:rsid w:val="00D93AD8"/>
    <w:rsid w:val="00D93B4C"/>
    <w:rsid w:val="00D94454"/>
    <w:rsid w:val="00D94A1B"/>
    <w:rsid w:val="00D957B5"/>
    <w:rsid w:val="00DA1CD8"/>
    <w:rsid w:val="00DA3D36"/>
    <w:rsid w:val="00DA5CF9"/>
    <w:rsid w:val="00DA6C82"/>
    <w:rsid w:val="00DA7726"/>
    <w:rsid w:val="00DA7B2E"/>
    <w:rsid w:val="00DB017F"/>
    <w:rsid w:val="00DB7799"/>
    <w:rsid w:val="00DC01C8"/>
    <w:rsid w:val="00DC2B5C"/>
    <w:rsid w:val="00DC52FB"/>
    <w:rsid w:val="00DC692A"/>
    <w:rsid w:val="00DD2FA9"/>
    <w:rsid w:val="00DD4397"/>
    <w:rsid w:val="00DD78F2"/>
    <w:rsid w:val="00DE08E3"/>
    <w:rsid w:val="00DE0B00"/>
    <w:rsid w:val="00DE4C84"/>
    <w:rsid w:val="00DE5BB1"/>
    <w:rsid w:val="00DE5E94"/>
    <w:rsid w:val="00DF09E5"/>
    <w:rsid w:val="00DF4828"/>
    <w:rsid w:val="00DF6A97"/>
    <w:rsid w:val="00DF709C"/>
    <w:rsid w:val="00DF748E"/>
    <w:rsid w:val="00DF7865"/>
    <w:rsid w:val="00E0092F"/>
    <w:rsid w:val="00E01A9A"/>
    <w:rsid w:val="00E02259"/>
    <w:rsid w:val="00E07090"/>
    <w:rsid w:val="00E07CB2"/>
    <w:rsid w:val="00E109D9"/>
    <w:rsid w:val="00E11375"/>
    <w:rsid w:val="00E14132"/>
    <w:rsid w:val="00E147A6"/>
    <w:rsid w:val="00E16580"/>
    <w:rsid w:val="00E16732"/>
    <w:rsid w:val="00E16C8B"/>
    <w:rsid w:val="00E22ADB"/>
    <w:rsid w:val="00E25046"/>
    <w:rsid w:val="00E27225"/>
    <w:rsid w:val="00E27CAE"/>
    <w:rsid w:val="00E301DF"/>
    <w:rsid w:val="00E305EB"/>
    <w:rsid w:val="00E3085E"/>
    <w:rsid w:val="00E31493"/>
    <w:rsid w:val="00E35737"/>
    <w:rsid w:val="00E367BD"/>
    <w:rsid w:val="00E36C8B"/>
    <w:rsid w:val="00E37505"/>
    <w:rsid w:val="00E40D67"/>
    <w:rsid w:val="00E41445"/>
    <w:rsid w:val="00E42777"/>
    <w:rsid w:val="00E42909"/>
    <w:rsid w:val="00E43B53"/>
    <w:rsid w:val="00E43D71"/>
    <w:rsid w:val="00E43D97"/>
    <w:rsid w:val="00E44EA8"/>
    <w:rsid w:val="00E45892"/>
    <w:rsid w:val="00E46986"/>
    <w:rsid w:val="00E546B0"/>
    <w:rsid w:val="00E550B4"/>
    <w:rsid w:val="00E556C4"/>
    <w:rsid w:val="00E60C2A"/>
    <w:rsid w:val="00E6193E"/>
    <w:rsid w:val="00E643B9"/>
    <w:rsid w:val="00E654A8"/>
    <w:rsid w:val="00E65C97"/>
    <w:rsid w:val="00E70F36"/>
    <w:rsid w:val="00E72717"/>
    <w:rsid w:val="00E73857"/>
    <w:rsid w:val="00E73A4F"/>
    <w:rsid w:val="00E741A5"/>
    <w:rsid w:val="00E74665"/>
    <w:rsid w:val="00E7475E"/>
    <w:rsid w:val="00E76BC5"/>
    <w:rsid w:val="00E80016"/>
    <w:rsid w:val="00E80194"/>
    <w:rsid w:val="00E81E7C"/>
    <w:rsid w:val="00E830C8"/>
    <w:rsid w:val="00E8523C"/>
    <w:rsid w:val="00E863A6"/>
    <w:rsid w:val="00E867F1"/>
    <w:rsid w:val="00E8733D"/>
    <w:rsid w:val="00E9017E"/>
    <w:rsid w:val="00E90682"/>
    <w:rsid w:val="00E91E75"/>
    <w:rsid w:val="00E95421"/>
    <w:rsid w:val="00E95DEF"/>
    <w:rsid w:val="00EA02A6"/>
    <w:rsid w:val="00EA095E"/>
    <w:rsid w:val="00EA0CA7"/>
    <w:rsid w:val="00EA12B4"/>
    <w:rsid w:val="00EA1A06"/>
    <w:rsid w:val="00EA2958"/>
    <w:rsid w:val="00EA385F"/>
    <w:rsid w:val="00EA41D3"/>
    <w:rsid w:val="00EA42E6"/>
    <w:rsid w:val="00EB1759"/>
    <w:rsid w:val="00EB2628"/>
    <w:rsid w:val="00EB2D60"/>
    <w:rsid w:val="00EB3F6E"/>
    <w:rsid w:val="00EB6BD4"/>
    <w:rsid w:val="00EC1036"/>
    <w:rsid w:val="00EC256C"/>
    <w:rsid w:val="00EC2DAB"/>
    <w:rsid w:val="00EC7475"/>
    <w:rsid w:val="00ED00C6"/>
    <w:rsid w:val="00ED261B"/>
    <w:rsid w:val="00ED3253"/>
    <w:rsid w:val="00ED592F"/>
    <w:rsid w:val="00ED5E39"/>
    <w:rsid w:val="00ED6D25"/>
    <w:rsid w:val="00ED7EDF"/>
    <w:rsid w:val="00ED7F39"/>
    <w:rsid w:val="00EE04CB"/>
    <w:rsid w:val="00EE2DA8"/>
    <w:rsid w:val="00EF1871"/>
    <w:rsid w:val="00EF18D3"/>
    <w:rsid w:val="00EF23DD"/>
    <w:rsid w:val="00EF4BF8"/>
    <w:rsid w:val="00EF60D7"/>
    <w:rsid w:val="00EF634A"/>
    <w:rsid w:val="00EF733A"/>
    <w:rsid w:val="00F007FD"/>
    <w:rsid w:val="00F00AA4"/>
    <w:rsid w:val="00F01DB2"/>
    <w:rsid w:val="00F05036"/>
    <w:rsid w:val="00F07DE8"/>
    <w:rsid w:val="00F10B0B"/>
    <w:rsid w:val="00F11771"/>
    <w:rsid w:val="00F122C9"/>
    <w:rsid w:val="00F150A5"/>
    <w:rsid w:val="00F214BE"/>
    <w:rsid w:val="00F23BC4"/>
    <w:rsid w:val="00F2477B"/>
    <w:rsid w:val="00F25163"/>
    <w:rsid w:val="00F2536E"/>
    <w:rsid w:val="00F25D05"/>
    <w:rsid w:val="00F34C6F"/>
    <w:rsid w:val="00F359DD"/>
    <w:rsid w:val="00F35D04"/>
    <w:rsid w:val="00F40B38"/>
    <w:rsid w:val="00F40D47"/>
    <w:rsid w:val="00F42200"/>
    <w:rsid w:val="00F43DF8"/>
    <w:rsid w:val="00F44587"/>
    <w:rsid w:val="00F47BFB"/>
    <w:rsid w:val="00F502FC"/>
    <w:rsid w:val="00F514D5"/>
    <w:rsid w:val="00F5274F"/>
    <w:rsid w:val="00F527D9"/>
    <w:rsid w:val="00F53BFE"/>
    <w:rsid w:val="00F556D1"/>
    <w:rsid w:val="00F55A49"/>
    <w:rsid w:val="00F60E5E"/>
    <w:rsid w:val="00F615A8"/>
    <w:rsid w:val="00F66118"/>
    <w:rsid w:val="00F66729"/>
    <w:rsid w:val="00F724B1"/>
    <w:rsid w:val="00F730A8"/>
    <w:rsid w:val="00F74478"/>
    <w:rsid w:val="00F767B0"/>
    <w:rsid w:val="00F8193C"/>
    <w:rsid w:val="00F83214"/>
    <w:rsid w:val="00F8330F"/>
    <w:rsid w:val="00F835D5"/>
    <w:rsid w:val="00F84CF6"/>
    <w:rsid w:val="00F87250"/>
    <w:rsid w:val="00F901B4"/>
    <w:rsid w:val="00F939F8"/>
    <w:rsid w:val="00F96861"/>
    <w:rsid w:val="00F97A58"/>
    <w:rsid w:val="00FA1177"/>
    <w:rsid w:val="00FA7C8A"/>
    <w:rsid w:val="00FB2F51"/>
    <w:rsid w:val="00FB383C"/>
    <w:rsid w:val="00FB404B"/>
    <w:rsid w:val="00FB64A5"/>
    <w:rsid w:val="00FC0289"/>
    <w:rsid w:val="00FC03D6"/>
    <w:rsid w:val="00FC18CA"/>
    <w:rsid w:val="00FC1FF2"/>
    <w:rsid w:val="00FC29BB"/>
    <w:rsid w:val="00FC4707"/>
    <w:rsid w:val="00FC4ED2"/>
    <w:rsid w:val="00FC540F"/>
    <w:rsid w:val="00FD3543"/>
    <w:rsid w:val="00FD3EDA"/>
    <w:rsid w:val="00FD4BE3"/>
    <w:rsid w:val="00FD6AB0"/>
    <w:rsid w:val="00FE1993"/>
    <w:rsid w:val="00FE2723"/>
    <w:rsid w:val="00FE32E9"/>
    <w:rsid w:val="00FE3AF0"/>
    <w:rsid w:val="00FE6B6D"/>
    <w:rsid w:val="00FE6D99"/>
    <w:rsid w:val="00FE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97C53"/>
  <w15:chartTrackingRefBased/>
  <w15:docId w15:val="{7E524845-53BB-4BBF-AB29-A97803A8D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" w:uiPriority="1" w:qFormat="1"/>
    <w:lsdException w:name="Subtitle" w:qFormat="1"/>
    <w:lsdException w:name="FollowedHyperlink" w:uiPriority="99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1"/>
    <w:qFormat/>
    <w:rsid w:val="00EB1759"/>
    <w:pPr>
      <w:spacing w:before="100" w:beforeAutospacing="1" w:after="100" w:afterAutospacing="1"/>
      <w:outlineLvl w:val="0"/>
    </w:pPr>
    <w:rPr>
      <w:rFonts w:ascii="Arial" w:hAnsi="Arial"/>
      <w:b/>
      <w:bCs/>
      <w:color w:val="2F5496"/>
      <w:kern w:val="36"/>
      <w:sz w:val="20"/>
      <w:szCs w:val="48"/>
    </w:rPr>
  </w:style>
  <w:style w:type="paragraph" w:styleId="Heading2">
    <w:name w:val="heading 2"/>
    <w:basedOn w:val="Normal"/>
    <w:link w:val="Heading2Char"/>
    <w:qFormat/>
    <w:rsid w:val="00EB1759"/>
    <w:pPr>
      <w:spacing w:before="100" w:beforeAutospacing="1" w:after="100" w:afterAutospacing="1"/>
      <w:outlineLvl w:val="1"/>
    </w:pPr>
    <w:rPr>
      <w:rFonts w:ascii="Arial" w:hAnsi="Arial"/>
      <w:bCs/>
      <w:i/>
      <w:color w:val="2F5496"/>
      <w:sz w:val="20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449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2"/>
    <w:rPr>
      <w:color w:val="0066CC"/>
      <w:u w:val="single"/>
    </w:rPr>
  </w:style>
  <w:style w:type="paragraph" w:styleId="NormalWeb">
    <w:name w:val="Normal (Web)"/>
    <w:basedOn w:val="Normal"/>
    <w:rsid w:val="008562A2"/>
    <w:pPr>
      <w:spacing w:before="100" w:beforeAutospacing="1" w:after="100" w:afterAutospacing="1"/>
    </w:pPr>
    <w:rPr>
      <w:color w:val="000000"/>
    </w:rPr>
  </w:style>
  <w:style w:type="paragraph" w:styleId="BodyText">
    <w:name w:val="Body Text"/>
    <w:basedOn w:val="Normal"/>
    <w:link w:val="BodyTextChar"/>
    <w:uiPriority w:val="1"/>
    <w:qFormat/>
    <w:rsid w:val="008562A2"/>
    <w:pPr>
      <w:spacing w:before="100" w:beforeAutospacing="1" w:after="100" w:afterAutospacing="1"/>
    </w:pPr>
    <w:rPr>
      <w:color w:val="000000"/>
    </w:rPr>
  </w:style>
  <w:style w:type="character" w:customStyle="1" w:styleId="grame">
    <w:name w:val="grame"/>
    <w:basedOn w:val="DefaultParagraphFont"/>
    <w:rsid w:val="008562A2"/>
  </w:style>
  <w:style w:type="character" w:styleId="Emphasis">
    <w:name w:val="Emphasis"/>
    <w:uiPriority w:val="20"/>
    <w:qFormat/>
    <w:rsid w:val="00E301DF"/>
    <w:rPr>
      <w:rFonts w:ascii="Arial" w:hAnsi="Arial"/>
      <w:i/>
      <w:iCs/>
      <w:color w:val="2F5496"/>
      <w:sz w:val="20"/>
    </w:rPr>
  </w:style>
  <w:style w:type="paragraph" w:styleId="BodyText2">
    <w:name w:val="Body Text 2"/>
    <w:basedOn w:val="Normal"/>
    <w:link w:val="BodyText2Char"/>
    <w:rsid w:val="009B653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9B653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B653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71CB1"/>
  </w:style>
  <w:style w:type="paragraph" w:styleId="BalloonText">
    <w:name w:val="Balloon Text"/>
    <w:basedOn w:val="Normal"/>
    <w:link w:val="BalloonTextChar"/>
    <w:uiPriority w:val="99"/>
    <w:semiHidden/>
    <w:rsid w:val="00D767D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CA0E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A0E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A0E74"/>
  </w:style>
  <w:style w:type="paragraph" w:styleId="CommentSubject">
    <w:name w:val="annotation subject"/>
    <w:basedOn w:val="CommentText"/>
    <w:next w:val="CommentText"/>
    <w:link w:val="CommentSubjectChar"/>
    <w:uiPriority w:val="99"/>
    <w:rsid w:val="00CA0E7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rsid w:val="00CA0E74"/>
    <w:rPr>
      <w:b/>
      <w:bCs/>
    </w:rPr>
  </w:style>
  <w:style w:type="character" w:styleId="FollowedHyperlink">
    <w:name w:val="FollowedHyperlink"/>
    <w:uiPriority w:val="99"/>
    <w:rsid w:val="004B0AF9"/>
    <w:rPr>
      <w:color w:val="800080"/>
      <w:u w:val="single"/>
    </w:rPr>
  </w:style>
  <w:style w:type="paragraph" w:styleId="BodyText3">
    <w:name w:val="Body Text 3"/>
    <w:basedOn w:val="Normal"/>
    <w:link w:val="BodyText3Char"/>
    <w:rsid w:val="00564863"/>
    <w:pPr>
      <w:spacing w:after="120"/>
    </w:pPr>
    <w:rPr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64863"/>
    <w:rPr>
      <w:sz w:val="16"/>
      <w:szCs w:val="16"/>
    </w:rPr>
  </w:style>
  <w:style w:type="paragraph" w:styleId="FootnoteText">
    <w:name w:val="footnote text"/>
    <w:basedOn w:val="Normal"/>
    <w:link w:val="FootnoteTextChar"/>
    <w:rsid w:val="0056486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564863"/>
  </w:style>
  <w:style w:type="character" w:styleId="FootnoteReference">
    <w:name w:val="footnote reference"/>
    <w:rsid w:val="00E42909"/>
    <w:rPr>
      <w:vertAlign w:val="superscript"/>
    </w:rPr>
  </w:style>
  <w:style w:type="paragraph" w:customStyle="1" w:styleId="Default">
    <w:name w:val="Default"/>
    <w:rsid w:val="00030A3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400AB7"/>
    <w:pPr>
      <w:spacing w:after="120"/>
      <w:ind w:left="360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400AB7"/>
    <w:rPr>
      <w:sz w:val="24"/>
      <w:szCs w:val="24"/>
    </w:rPr>
  </w:style>
  <w:style w:type="character" w:customStyle="1" w:styleId="Heading2Char">
    <w:name w:val="Heading 2 Char"/>
    <w:link w:val="Heading2"/>
    <w:rsid w:val="00EB1759"/>
    <w:rPr>
      <w:rFonts w:ascii="Arial" w:hAnsi="Arial"/>
      <w:bCs/>
      <w:i/>
      <w:color w:val="2F5496"/>
      <w:szCs w:val="36"/>
      <w:lang w:val="x-none" w:eastAsia="x-none"/>
    </w:rPr>
  </w:style>
  <w:style w:type="numbering" w:customStyle="1" w:styleId="NoList1">
    <w:name w:val="No List1"/>
    <w:next w:val="NoList"/>
    <w:uiPriority w:val="99"/>
    <w:semiHidden/>
    <w:unhideWhenUsed/>
    <w:rsid w:val="006841CE"/>
  </w:style>
  <w:style w:type="character" w:customStyle="1" w:styleId="BodyTextChar">
    <w:name w:val="Body Text Char"/>
    <w:link w:val="BodyText"/>
    <w:uiPriority w:val="1"/>
    <w:rsid w:val="006841CE"/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6841CE"/>
    <w:rPr>
      <w:sz w:val="24"/>
      <w:szCs w:val="24"/>
    </w:rPr>
  </w:style>
  <w:style w:type="character" w:customStyle="1" w:styleId="HeaderChar">
    <w:name w:val="Header Char"/>
    <w:link w:val="Header"/>
    <w:rsid w:val="006841CE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6841CE"/>
    <w:rPr>
      <w:sz w:val="24"/>
      <w:szCs w:val="24"/>
    </w:rPr>
  </w:style>
  <w:style w:type="character" w:customStyle="1" w:styleId="BalloonTextChar">
    <w:name w:val="Balloon Text Char"/>
    <w:link w:val="BalloonText"/>
    <w:uiPriority w:val="99"/>
    <w:semiHidden/>
    <w:rsid w:val="006841C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841CE"/>
    <w:rPr>
      <w:sz w:val="24"/>
      <w:szCs w:val="24"/>
    </w:rPr>
  </w:style>
  <w:style w:type="paragraph" w:customStyle="1" w:styleId="xmsonormal">
    <w:name w:val="x_msonormal"/>
    <w:basedOn w:val="Normal"/>
    <w:rsid w:val="006841CE"/>
    <w:pPr>
      <w:spacing w:before="100" w:beforeAutospacing="1" w:after="100" w:afterAutospacing="1"/>
    </w:pPr>
  </w:style>
  <w:style w:type="character" w:customStyle="1" w:styleId="Heading1Char">
    <w:name w:val="Heading 1 Char"/>
    <w:link w:val="Heading1"/>
    <w:uiPriority w:val="1"/>
    <w:rsid w:val="00EB1759"/>
    <w:rPr>
      <w:rFonts w:ascii="Arial" w:hAnsi="Arial"/>
      <w:b/>
      <w:bCs/>
      <w:color w:val="2F5496"/>
      <w:kern w:val="36"/>
      <w:szCs w:val="48"/>
    </w:rPr>
  </w:style>
  <w:style w:type="numbering" w:customStyle="1" w:styleId="NoList11">
    <w:name w:val="No List11"/>
    <w:next w:val="NoList"/>
    <w:uiPriority w:val="99"/>
    <w:semiHidden/>
    <w:unhideWhenUsed/>
    <w:rsid w:val="006841CE"/>
  </w:style>
  <w:style w:type="paragraph" w:styleId="ListParagraph">
    <w:name w:val="List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customStyle="1" w:styleId="TableParagraph">
    <w:name w:val="Table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styleId="Revision">
    <w:name w:val="Revision"/>
    <w:hidden/>
    <w:uiPriority w:val="99"/>
    <w:semiHidden/>
    <w:rsid w:val="00E37505"/>
    <w:rPr>
      <w:sz w:val="24"/>
      <w:szCs w:val="24"/>
    </w:rPr>
  </w:style>
  <w:style w:type="table" w:styleId="TableGrid">
    <w:name w:val="Table Grid"/>
    <w:basedOn w:val="TableNormal"/>
    <w:uiPriority w:val="39"/>
    <w:rsid w:val="00981DBC"/>
    <w:rPr>
      <w:rFonts w:eastAsia="Calibr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3"/>
    <w:link w:val="Style1Char"/>
    <w:qFormat/>
    <w:rsid w:val="004449D6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</w:rPr>
  </w:style>
  <w:style w:type="character" w:styleId="Strong">
    <w:name w:val="Strong"/>
    <w:uiPriority w:val="22"/>
    <w:qFormat/>
    <w:rsid w:val="00097F7E"/>
    <w:rPr>
      <w:rFonts w:ascii="Arial" w:hAnsi="Arial"/>
      <w:b/>
      <w:bCs/>
      <w:caps/>
      <w:smallCaps w:val="0"/>
      <w:sz w:val="20"/>
    </w:rPr>
  </w:style>
  <w:style w:type="character" w:customStyle="1" w:styleId="Heading3Char">
    <w:name w:val="Heading 3 Char"/>
    <w:link w:val="Heading3"/>
    <w:semiHidden/>
    <w:rsid w:val="004449D6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Style1Char">
    <w:name w:val="Style1 Char"/>
    <w:link w:val="Style1"/>
    <w:rsid w:val="004449D6"/>
    <w:rPr>
      <w:rFonts w:ascii="Arial" w:eastAsia="Calibri" w:hAnsi="Arial" w:cs="Arial"/>
      <w:b/>
      <w:bCs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4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5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diagramData" Target="diagrams/data2.xm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microsoft.com/office/2007/relationships/diagramDrawing" Target="diagrams/drawing2.xml"/><Relationship Id="rId2" Type="http://schemas.openxmlformats.org/officeDocument/2006/relationships/numbering" Target="numbering.xml"/><Relationship Id="rId16" Type="http://schemas.openxmlformats.org/officeDocument/2006/relationships/diagramColors" Target="diagrams/colors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diagramQuickStyle" Target="diagrams/quickStyle2.xml"/><Relationship Id="rId10" Type="http://schemas.openxmlformats.org/officeDocument/2006/relationships/diagramQuickStyle" Target="diagrams/quickStyle1.xm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diagramLayout" Target="diagrams/layout2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ADACBA4-C1FD-4E83-80C2-94A50D4144A1}" type="doc">
      <dgm:prSet loTypeId="urn:microsoft.com/office/officeart/2005/8/layout/orgChart1" loCatId="hierarchy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en-US"/>
        </a:p>
      </dgm:t>
    </dgm:pt>
    <dgm:pt modelId="{D3A8B2A7-8E75-4C13-A197-6E607347E07F}">
      <dgm:prSet phldrT="[Text]"/>
      <dgm:spPr/>
      <dgm:t>
        <a:bodyPr/>
        <a:lstStyle/>
        <a:p>
          <a:r>
            <a:rPr lang="en-US"/>
            <a:t>Choose to participate</a:t>
          </a:r>
        </a:p>
      </dgm:t>
    </dgm:pt>
    <dgm:pt modelId="{A97B9FC9-6D61-4E60-9A50-F146D8908BF3}" type="parTrans" cxnId="{9E1800A8-2D82-4C2E-920E-1352C6F67222}">
      <dgm:prSet/>
      <dgm:spPr/>
      <dgm:t>
        <a:bodyPr/>
        <a:lstStyle/>
        <a:p>
          <a:endParaRPr lang="en-US"/>
        </a:p>
      </dgm:t>
    </dgm:pt>
    <dgm:pt modelId="{BE76D0B7-7F42-40E1-AE76-F779525B23C9}" type="sibTrans" cxnId="{9E1800A8-2D82-4C2E-920E-1352C6F67222}">
      <dgm:prSet/>
      <dgm:spPr/>
      <dgm:t>
        <a:bodyPr/>
        <a:lstStyle/>
        <a:p>
          <a:endParaRPr lang="en-US"/>
        </a:p>
      </dgm:t>
    </dgm:pt>
    <dgm:pt modelId="{1A08E38F-4617-4FEC-ABBB-9CF8EE04F1BF}">
      <dgm:prSet phldrT="[Text]"/>
      <dgm:spPr/>
      <dgm:t>
        <a:bodyPr/>
        <a:lstStyle/>
        <a:p>
          <a:r>
            <a:rPr lang="en-US"/>
            <a:t>Half of participants put in E-FLEX Group</a:t>
          </a:r>
        </a:p>
      </dgm:t>
    </dgm:pt>
    <dgm:pt modelId="{CC009696-6133-4533-8A3C-CD1ED4C8BE19}" type="parTrans" cxnId="{6950DA7B-6204-48A7-A5D0-CA2C79B827EF}">
      <dgm:prSet/>
      <dgm:spPr/>
      <dgm:t>
        <a:bodyPr/>
        <a:lstStyle/>
        <a:p>
          <a:endParaRPr lang="en-US"/>
        </a:p>
      </dgm:t>
    </dgm:pt>
    <dgm:pt modelId="{94A8C6D2-5A12-4062-B7CD-B2CB0552E7E5}" type="sibTrans" cxnId="{6950DA7B-6204-48A7-A5D0-CA2C79B827EF}">
      <dgm:prSet/>
      <dgm:spPr/>
      <dgm:t>
        <a:bodyPr/>
        <a:lstStyle/>
        <a:p>
          <a:endParaRPr lang="en-US"/>
        </a:p>
      </dgm:t>
    </dgm:pt>
    <dgm:pt modelId="{91A7CFAA-7A7C-4470-8E3A-7AC06667E095}">
      <dgm:prSet phldrT="[Text]"/>
      <dgm:spPr/>
      <dgm:t>
        <a:bodyPr/>
        <a:lstStyle/>
        <a:p>
          <a:r>
            <a:rPr lang="en-US"/>
            <a:t>Half of participants put in Placebo Group</a:t>
          </a:r>
        </a:p>
      </dgm:t>
    </dgm:pt>
    <dgm:pt modelId="{E0074181-72D6-4A66-A622-8C9312B158C1}" type="parTrans" cxnId="{EC37E356-8F48-4AD3-AA42-B05D403D5FB9}">
      <dgm:prSet/>
      <dgm:spPr/>
      <dgm:t>
        <a:bodyPr/>
        <a:lstStyle/>
        <a:p>
          <a:endParaRPr lang="en-US"/>
        </a:p>
      </dgm:t>
    </dgm:pt>
    <dgm:pt modelId="{8D68173D-63E8-45F2-B4F9-39ED591C5BCC}" type="sibTrans" cxnId="{EC37E356-8F48-4AD3-AA42-B05D403D5FB9}">
      <dgm:prSet/>
      <dgm:spPr/>
      <dgm:t>
        <a:bodyPr/>
        <a:lstStyle/>
        <a:p>
          <a:endParaRPr lang="en-US"/>
        </a:p>
      </dgm:t>
    </dgm:pt>
    <dgm:pt modelId="{3C09FCCD-C2AB-4B6F-8E8E-58D6B3A899BB}" type="pres">
      <dgm:prSet presAssocID="{0ADACBA4-C1FD-4E83-80C2-94A50D4144A1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1C60ABF-36DD-45CD-A579-9DE3B092930E}" type="pres">
      <dgm:prSet presAssocID="{D3A8B2A7-8E75-4C13-A197-6E607347E07F}" presName="hierRoot1" presStyleCnt="0">
        <dgm:presLayoutVars>
          <dgm:hierBranch val="init"/>
        </dgm:presLayoutVars>
      </dgm:prSet>
      <dgm:spPr/>
    </dgm:pt>
    <dgm:pt modelId="{3BE8063E-6B49-40B9-BA66-407B56FEA67E}" type="pres">
      <dgm:prSet presAssocID="{D3A8B2A7-8E75-4C13-A197-6E607347E07F}" presName="rootComposite1" presStyleCnt="0"/>
      <dgm:spPr/>
    </dgm:pt>
    <dgm:pt modelId="{2D07F37C-AFA0-41C8-9E31-99630BBD3C81}" type="pres">
      <dgm:prSet presAssocID="{D3A8B2A7-8E75-4C13-A197-6E607347E07F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88555B7-36A3-4E52-A138-057A2A9D7B5E}" type="pres">
      <dgm:prSet presAssocID="{D3A8B2A7-8E75-4C13-A197-6E607347E07F}" presName="rootConnector1" presStyleLbl="node1" presStyleIdx="0" presStyleCnt="0"/>
      <dgm:spPr/>
      <dgm:t>
        <a:bodyPr/>
        <a:lstStyle/>
        <a:p>
          <a:endParaRPr lang="en-US"/>
        </a:p>
      </dgm:t>
    </dgm:pt>
    <dgm:pt modelId="{02072B49-9521-48BB-BF1F-BE3E5CF888FB}" type="pres">
      <dgm:prSet presAssocID="{D3A8B2A7-8E75-4C13-A197-6E607347E07F}" presName="hierChild2" presStyleCnt="0"/>
      <dgm:spPr/>
    </dgm:pt>
    <dgm:pt modelId="{6E0FBCAF-0225-4C00-9690-2B23F267287B}" type="pres">
      <dgm:prSet presAssocID="{CC009696-6133-4533-8A3C-CD1ED4C8BE19}" presName="Name37" presStyleLbl="parChTrans1D2" presStyleIdx="0" presStyleCnt="2"/>
      <dgm:spPr/>
      <dgm:t>
        <a:bodyPr/>
        <a:lstStyle/>
        <a:p>
          <a:endParaRPr lang="en-US"/>
        </a:p>
      </dgm:t>
    </dgm:pt>
    <dgm:pt modelId="{80CFBF64-B874-4058-8A07-FE1D51E82523}" type="pres">
      <dgm:prSet presAssocID="{1A08E38F-4617-4FEC-ABBB-9CF8EE04F1BF}" presName="hierRoot2" presStyleCnt="0">
        <dgm:presLayoutVars>
          <dgm:hierBranch val="init"/>
        </dgm:presLayoutVars>
      </dgm:prSet>
      <dgm:spPr/>
    </dgm:pt>
    <dgm:pt modelId="{415181E7-5853-42DF-8893-C58216ABD058}" type="pres">
      <dgm:prSet presAssocID="{1A08E38F-4617-4FEC-ABBB-9CF8EE04F1BF}" presName="rootComposite" presStyleCnt="0"/>
      <dgm:spPr/>
    </dgm:pt>
    <dgm:pt modelId="{2C321AED-F40B-4612-88FE-9A17F53C0714}" type="pres">
      <dgm:prSet presAssocID="{1A08E38F-4617-4FEC-ABBB-9CF8EE04F1BF}" presName="rootText" presStyleLbl="node2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DB58944-71BA-4CD2-B123-723BF07A887F}" type="pres">
      <dgm:prSet presAssocID="{1A08E38F-4617-4FEC-ABBB-9CF8EE04F1BF}" presName="rootConnector" presStyleLbl="node2" presStyleIdx="0" presStyleCnt="2"/>
      <dgm:spPr/>
      <dgm:t>
        <a:bodyPr/>
        <a:lstStyle/>
        <a:p>
          <a:endParaRPr lang="en-US"/>
        </a:p>
      </dgm:t>
    </dgm:pt>
    <dgm:pt modelId="{426514EB-6163-4EFF-B323-A19A623B54FB}" type="pres">
      <dgm:prSet presAssocID="{1A08E38F-4617-4FEC-ABBB-9CF8EE04F1BF}" presName="hierChild4" presStyleCnt="0"/>
      <dgm:spPr/>
    </dgm:pt>
    <dgm:pt modelId="{854D0498-60A4-46A9-BB5E-5EB385B1B7CF}" type="pres">
      <dgm:prSet presAssocID="{1A08E38F-4617-4FEC-ABBB-9CF8EE04F1BF}" presName="hierChild5" presStyleCnt="0"/>
      <dgm:spPr/>
    </dgm:pt>
    <dgm:pt modelId="{8ECB0BA1-3984-4A01-9220-839EA177D66C}" type="pres">
      <dgm:prSet presAssocID="{E0074181-72D6-4A66-A622-8C9312B158C1}" presName="Name37" presStyleLbl="parChTrans1D2" presStyleIdx="1" presStyleCnt="2"/>
      <dgm:spPr/>
      <dgm:t>
        <a:bodyPr/>
        <a:lstStyle/>
        <a:p>
          <a:endParaRPr lang="en-US"/>
        </a:p>
      </dgm:t>
    </dgm:pt>
    <dgm:pt modelId="{1C892EA2-A2DA-4473-8662-4C9C0476A7BB}" type="pres">
      <dgm:prSet presAssocID="{91A7CFAA-7A7C-4470-8E3A-7AC06667E095}" presName="hierRoot2" presStyleCnt="0">
        <dgm:presLayoutVars>
          <dgm:hierBranch val="init"/>
        </dgm:presLayoutVars>
      </dgm:prSet>
      <dgm:spPr/>
    </dgm:pt>
    <dgm:pt modelId="{0FC622E6-152B-4473-9F63-6C2C554390EE}" type="pres">
      <dgm:prSet presAssocID="{91A7CFAA-7A7C-4470-8E3A-7AC06667E095}" presName="rootComposite" presStyleCnt="0"/>
      <dgm:spPr/>
    </dgm:pt>
    <dgm:pt modelId="{09417F84-B972-46FF-99D7-5650A902776C}" type="pres">
      <dgm:prSet presAssocID="{91A7CFAA-7A7C-4470-8E3A-7AC06667E095}" presName="rootText" presStyleLbl="node2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169EA87-2F30-430B-8105-7F7A1FA94E4E}" type="pres">
      <dgm:prSet presAssocID="{91A7CFAA-7A7C-4470-8E3A-7AC06667E095}" presName="rootConnector" presStyleLbl="node2" presStyleIdx="1" presStyleCnt="2"/>
      <dgm:spPr/>
      <dgm:t>
        <a:bodyPr/>
        <a:lstStyle/>
        <a:p>
          <a:endParaRPr lang="en-US"/>
        </a:p>
      </dgm:t>
    </dgm:pt>
    <dgm:pt modelId="{0FE66CDE-7EEC-4EAF-BE93-99341AEFCDF4}" type="pres">
      <dgm:prSet presAssocID="{91A7CFAA-7A7C-4470-8E3A-7AC06667E095}" presName="hierChild4" presStyleCnt="0"/>
      <dgm:spPr/>
    </dgm:pt>
    <dgm:pt modelId="{A7EF7D0C-E6B5-4885-8444-18CE4B21FD88}" type="pres">
      <dgm:prSet presAssocID="{91A7CFAA-7A7C-4470-8E3A-7AC06667E095}" presName="hierChild5" presStyleCnt="0"/>
      <dgm:spPr/>
    </dgm:pt>
    <dgm:pt modelId="{AF315765-81E1-43CC-B8A4-493FFE287A58}" type="pres">
      <dgm:prSet presAssocID="{D3A8B2A7-8E75-4C13-A197-6E607347E07F}" presName="hierChild3" presStyleCnt="0"/>
      <dgm:spPr/>
    </dgm:pt>
  </dgm:ptLst>
  <dgm:cxnLst>
    <dgm:cxn modelId="{E70440F0-2941-41D3-ADEE-C4E6A77CCA11}" type="presOf" srcId="{1A08E38F-4617-4FEC-ABBB-9CF8EE04F1BF}" destId="{CDB58944-71BA-4CD2-B123-723BF07A887F}" srcOrd="1" destOrd="0" presId="urn:microsoft.com/office/officeart/2005/8/layout/orgChart1"/>
    <dgm:cxn modelId="{E4E9DDDF-2457-4C70-87C8-478E38A2B27D}" type="presOf" srcId="{91A7CFAA-7A7C-4470-8E3A-7AC06667E095}" destId="{D169EA87-2F30-430B-8105-7F7A1FA94E4E}" srcOrd="1" destOrd="0" presId="urn:microsoft.com/office/officeart/2005/8/layout/orgChart1"/>
    <dgm:cxn modelId="{1E1EFAF1-20CE-4207-8AE2-CBEA2F645619}" type="presOf" srcId="{CC009696-6133-4533-8A3C-CD1ED4C8BE19}" destId="{6E0FBCAF-0225-4C00-9690-2B23F267287B}" srcOrd="0" destOrd="0" presId="urn:microsoft.com/office/officeart/2005/8/layout/orgChart1"/>
    <dgm:cxn modelId="{997E7F4F-F9A3-4043-87DD-4C9C72FFF21E}" type="presOf" srcId="{D3A8B2A7-8E75-4C13-A197-6E607347E07F}" destId="{C88555B7-36A3-4E52-A138-057A2A9D7B5E}" srcOrd="1" destOrd="0" presId="urn:microsoft.com/office/officeart/2005/8/layout/orgChart1"/>
    <dgm:cxn modelId="{F2243141-65D0-4091-A67D-EC077CCAA2C0}" type="presOf" srcId="{E0074181-72D6-4A66-A622-8C9312B158C1}" destId="{8ECB0BA1-3984-4A01-9220-839EA177D66C}" srcOrd="0" destOrd="0" presId="urn:microsoft.com/office/officeart/2005/8/layout/orgChart1"/>
    <dgm:cxn modelId="{BC36C621-1CCF-4A07-B4D9-C663B6246B63}" type="presOf" srcId="{91A7CFAA-7A7C-4470-8E3A-7AC06667E095}" destId="{09417F84-B972-46FF-99D7-5650A902776C}" srcOrd="0" destOrd="0" presId="urn:microsoft.com/office/officeart/2005/8/layout/orgChart1"/>
    <dgm:cxn modelId="{6950DA7B-6204-48A7-A5D0-CA2C79B827EF}" srcId="{D3A8B2A7-8E75-4C13-A197-6E607347E07F}" destId="{1A08E38F-4617-4FEC-ABBB-9CF8EE04F1BF}" srcOrd="0" destOrd="0" parTransId="{CC009696-6133-4533-8A3C-CD1ED4C8BE19}" sibTransId="{94A8C6D2-5A12-4062-B7CD-B2CB0552E7E5}"/>
    <dgm:cxn modelId="{EC37E356-8F48-4AD3-AA42-B05D403D5FB9}" srcId="{D3A8B2A7-8E75-4C13-A197-6E607347E07F}" destId="{91A7CFAA-7A7C-4470-8E3A-7AC06667E095}" srcOrd="1" destOrd="0" parTransId="{E0074181-72D6-4A66-A622-8C9312B158C1}" sibTransId="{8D68173D-63E8-45F2-B4F9-39ED591C5BCC}"/>
    <dgm:cxn modelId="{C43752A6-897D-464F-91C7-327A6F8EBE72}" type="presOf" srcId="{D3A8B2A7-8E75-4C13-A197-6E607347E07F}" destId="{2D07F37C-AFA0-41C8-9E31-99630BBD3C81}" srcOrd="0" destOrd="0" presId="urn:microsoft.com/office/officeart/2005/8/layout/orgChart1"/>
    <dgm:cxn modelId="{7C3177A1-959D-4E71-8E45-11A48DD91801}" type="presOf" srcId="{1A08E38F-4617-4FEC-ABBB-9CF8EE04F1BF}" destId="{2C321AED-F40B-4612-88FE-9A17F53C0714}" srcOrd="0" destOrd="0" presId="urn:microsoft.com/office/officeart/2005/8/layout/orgChart1"/>
    <dgm:cxn modelId="{9E1800A8-2D82-4C2E-920E-1352C6F67222}" srcId="{0ADACBA4-C1FD-4E83-80C2-94A50D4144A1}" destId="{D3A8B2A7-8E75-4C13-A197-6E607347E07F}" srcOrd="0" destOrd="0" parTransId="{A97B9FC9-6D61-4E60-9A50-F146D8908BF3}" sibTransId="{BE76D0B7-7F42-40E1-AE76-F779525B23C9}"/>
    <dgm:cxn modelId="{1A9DE750-583F-46BC-BE4B-01576D206DE7}" type="presOf" srcId="{0ADACBA4-C1FD-4E83-80C2-94A50D4144A1}" destId="{3C09FCCD-C2AB-4B6F-8E8E-58D6B3A899BB}" srcOrd="0" destOrd="0" presId="urn:microsoft.com/office/officeart/2005/8/layout/orgChart1"/>
    <dgm:cxn modelId="{1FD9A014-8E17-44F7-9F7D-9C66A0A55217}" type="presParOf" srcId="{3C09FCCD-C2AB-4B6F-8E8E-58D6B3A899BB}" destId="{B1C60ABF-36DD-45CD-A579-9DE3B092930E}" srcOrd="0" destOrd="0" presId="urn:microsoft.com/office/officeart/2005/8/layout/orgChart1"/>
    <dgm:cxn modelId="{B1DA61D7-9EAD-4A11-AA1E-9C50264271C8}" type="presParOf" srcId="{B1C60ABF-36DD-45CD-A579-9DE3B092930E}" destId="{3BE8063E-6B49-40B9-BA66-407B56FEA67E}" srcOrd="0" destOrd="0" presId="urn:microsoft.com/office/officeart/2005/8/layout/orgChart1"/>
    <dgm:cxn modelId="{7DDBB26D-CBF3-4856-AEBA-2AF05D670C9D}" type="presParOf" srcId="{3BE8063E-6B49-40B9-BA66-407B56FEA67E}" destId="{2D07F37C-AFA0-41C8-9E31-99630BBD3C81}" srcOrd="0" destOrd="0" presId="urn:microsoft.com/office/officeart/2005/8/layout/orgChart1"/>
    <dgm:cxn modelId="{73C056FB-36C2-4B99-B684-0FBC62CE973E}" type="presParOf" srcId="{3BE8063E-6B49-40B9-BA66-407B56FEA67E}" destId="{C88555B7-36A3-4E52-A138-057A2A9D7B5E}" srcOrd="1" destOrd="0" presId="urn:microsoft.com/office/officeart/2005/8/layout/orgChart1"/>
    <dgm:cxn modelId="{3C26E2C5-6542-4FC7-A04E-93A6D4E258DA}" type="presParOf" srcId="{B1C60ABF-36DD-45CD-A579-9DE3B092930E}" destId="{02072B49-9521-48BB-BF1F-BE3E5CF888FB}" srcOrd="1" destOrd="0" presId="urn:microsoft.com/office/officeart/2005/8/layout/orgChart1"/>
    <dgm:cxn modelId="{5A506E16-F727-44AE-AE08-5BC8D957F8F4}" type="presParOf" srcId="{02072B49-9521-48BB-BF1F-BE3E5CF888FB}" destId="{6E0FBCAF-0225-4C00-9690-2B23F267287B}" srcOrd="0" destOrd="0" presId="urn:microsoft.com/office/officeart/2005/8/layout/orgChart1"/>
    <dgm:cxn modelId="{36BFDAEA-A395-4201-BB81-F5380358FD2F}" type="presParOf" srcId="{02072B49-9521-48BB-BF1F-BE3E5CF888FB}" destId="{80CFBF64-B874-4058-8A07-FE1D51E82523}" srcOrd="1" destOrd="0" presId="urn:microsoft.com/office/officeart/2005/8/layout/orgChart1"/>
    <dgm:cxn modelId="{26FDC9AD-988A-4A34-838A-098D3C5BEAE8}" type="presParOf" srcId="{80CFBF64-B874-4058-8A07-FE1D51E82523}" destId="{415181E7-5853-42DF-8893-C58216ABD058}" srcOrd="0" destOrd="0" presId="urn:microsoft.com/office/officeart/2005/8/layout/orgChart1"/>
    <dgm:cxn modelId="{10F74716-BB5D-4F98-BA55-6A8667C05141}" type="presParOf" srcId="{415181E7-5853-42DF-8893-C58216ABD058}" destId="{2C321AED-F40B-4612-88FE-9A17F53C0714}" srcOrd="0" destOrd="0" presId="urn:microsoft.com/office/officeart/2005/8/layout/orgChart1"/>
    <dgm:cxn modelId="{51886D94-3DED-4673-B2E8-7A3D6CD577E5}" type="presParOf" srcId="{415181E7-5853-42DF-8893-C58216ABD058}" destId="{CDB58944-71BA-4CD2-B123-723BF07A887F}" srcOrd="1" destOrd="0" presId="urn:microsoft.com/office/officeart/2005/8/layout/orgChart1"/>
    <dgm:cxn modelId="{659CF266-0C80-4B13-9DD1-F832022E5706}" type="presParOf" srcId="{80CFBF64-B874-4058-8A07-FE1D51E82523}" destId="{426514EB-6163-4EFF-B323-A19A623B54FB}" srcOrd="1" destOrd="0" presId="urn:microsoft.com/office/officeart/2005/8/layout/orgChart1"/>
    <dgm:cxn modelId="{47C48EE8-39AC-4600-878E-8BCF552F8C1A}" type="presParOf" srcId="{80CFBF64-B874-4058-8A07-FE1D51E82523}" destId="{854D0498-60A4-46A9-BB5E-5EB385B1B7CF}" srcOrd="2" destOrd="0" presId="urn:microsoft.com/office/officeart/2005/8/layout/orgChart1"/>
    <dgm:cxn modelId="{59B334B6-228E-4D15-9124-9FD119B5FCE2}" type="presParOf" srcId="{02072B49-9521-48BB-BF1F-BE3E5CF888FB}" destId="{8ECB0BA1-3984-4A01-9220-839EA177D66C}" srcOrd="2" destOrd="0" presId="urn:microsoft.com/office/officeart/2005/8/layout/orgChart1"/>
    <dgm:cxn modelId="{BEBDC12F-6902-4F9C-B977-3CFB5CEC1059}" type="presParOf" srcId="{02072B49-9521-48BB-BF1F-BE3E5CF888FB}" destId="{1C892EA2-A2DA-4473-8662-4C9C0476A7BB}" srcOrd="3" destOrd="0" presId="urn:microsoft.com/office/officeart/2005/8/layout/orgChart1"/>
    <dgm:cxn modelId="{6AC47297-F129-46BC-B045-6381A8E27CEC}" type="presParOf" srcId="{1C892EA2-A2DA-4473-8662-4C9C0476A7BB}" destId="{0FC622E6-152B-4473-9F63-6C2C554390EE}" srcOrd="0" destOrd="0" presId="urn:microsoft.com/office/officeart/2005/8/layout/orgChart1"/>
    <dgm:cxn modelId="{D3CF048A-5519-4F18-880F-D7AC4F74EE3E}" type="presParOf" srcId="{0FC622E6-152B-4473-9F63-6C2C554390EE}" destId="{09417F84-B972-46FF-99D7-5650A902776C}" srcOrd="0" destOrd="0" presId="urn:microsoft.com/office/officeart/2005/8/layout/orgChart1"/>
    <dgm:cxn modelId="{36786BE1-DE8C-445B-9AC9-847C21C6DEBE}" type="presParOf" srcId="{0FC622E6-152B-4473-9F63-6C2C554390EE}" destId="{D169EA87-2F30-430B-8105-7F7A1FA94E4E}" srcOrd="1" destOrd="0" presId="urn:microsoft.com/office/officeart/2005/8/layout/orgChart1"/>
    <dgm:cxn modelId="{CE3896ED-B827-4D87-8092-378B71FFA878}" type="presParOf" srcId="{1C892EA2-A2DA-4473-8662-4C9C0476A7BB}" destId="{0FE66CDE-7EEC-4EAF-BE93-99341AEFCDF4}" srcOrd="1" destOrd="0" presId="urn:microsoft.com/office/officeart/2005/8/layout/orgChart1"/>
    <dgm:cxn modelId="{D3F23A73-0479-4DED-8969-CA439BFA1D0D}" type="presParOf" srcId="{1C892EA2-A2DA-4473-8662-4C9C0476A7BB}" destId="{A7EF7D0C-E6B5-4885-8444-18CE4B21FD88}" srcOrd="2" destOrd="0" presId="urn:microsoft.com/office/officeart/2005/8/layout/orgChart1"/>
    <dgm:cxn modelId="{AB6BE8D5-18A1-4811-938A-30D760F33CA4}" type="presParOf" srcId="{B1C60ABF-36DD-45CD-A579-9DE3B092930E}" destId="{AF315765-81E1-43CC-B8A4-493FFE287A58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0ADACBA4-C1FD-4E83-80C2-94A50D4144A1}" type="doc">
      <dgm:prSet loTypeId="urn:microsoft.com/office/officeart/2005/8/layout/orgChart1" loCatId="hierarchy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en-US"/>
        </a:p>
      </dgm:t>
    </dgm:pt>
    <dgm:pt modelId="{D3A8B2A7-8E75-4C13-A197-6E607347E07F}">
      <dgm:prSet phldrT="[Text]"/>
      <dgm:spPr/>
      <dgm:t>
        <a:bodyPr/>
        <a:lstStyle/>
        <a:p>
          <a:r>
            <a:rPr lang="en-US"/>
            <a:t>Choose NOT to participate</a:t>
          </a:r>
        </a:p>
      </dgm:t>
    </dgm:pt>
    <dgm:pt modelId="{A97B9FC9-6D61-4E60-9A50-F146D8908BF3}" type="parTrans" cxnId="{9E1800A8-2D82-4C2E-920E-1352C6F67222}">
      <dgm:prSet/>
      <dgm:spPr/>
      <dgm:t>
        <a:bodyPr/>
        <a:lstStyle/>
        <a:p>
          <a:endParaRPr lang="en-US"/>
        </a:p>
      </dgm:t>
    </dgm:pt>
    <dgm:pt modelId="{BE76D0B7-7F42-40E1-AE76-F779525B23C9}" type="sibTrans" cxnId="{9E1800A8-2D82-4C2E-920E-1352C6F67222}">
      <dgm:prSet/>
      <dgm:spPr/>
      <dgm:t>
        <a:bodyPr/>
        <a:lstStyle/>
        <a:p>
          <a:endParaRPr lang="en-US"/>
        </a:p>
      </dgm:t>
    </dgm:pt>
    <dgm:pt modelId="{1A08E38F-4617-4FEC-ABBB-9CF8EE04F1BF}">
      <dgm:prSet phldrT="[Text]"/>
      <dgm:spPr/>
      <dgm:t>
        <a:bodyPr/>
        <a:lstStyle/>
        <a:p>
          <a:r>
            <a:rPr lang="en-US"/>
            <a:t>Stay on current treatments</a:t>
          </a:r>
        </a:p>
      </dgm:t>
    </dgm:pt>
    <dgm:pt modelId="{CC009696-6133-4533-8A3C-CD1ED4C8BE19}" type="parTrans" cxnId="{6950DA7B-6204-48A7-A5D0-CA2C79B827EF}">
      <dgm:prSet/>
      <dgm:spPr/>
      <dgm:t>
        <a:bodyPr/>
        <a:lstStyle/>
        <a:p>
          <a:endParaRPr lang="en-US"/>
        </a:p>
      </dgm:t>
    </dgm:pt>
    <dgm:pt modelId="{94A8C6D2-5A12-4062-B7CD-B2CB0552E7E5}" type="sibTrans" cxnId="{6950DA7B-6204-48A7-A5D0-CA2C79B827EF}">
      <dgm:prSet/>
      <dgm:spPr/>
      <dgm:t>
        <a:bodyPr/>
        <a:lstStyle/>
        <a:p>
          <a:endParaRPr lang="en-US"/>
        </a:p>
      </dgm:t>
    </dgm:pt>
    <dgm:pt modelId="{91A7CFAA-7A7C-4470-8E3A-7AC06667E095}">
      <dgm:prSet phldrT="[Text]"/>
      <dgm:spPr/>
      <dgm:t>
        <a:bodyPr/>
        <a:lstStyle/>
        <a:p>
          <a:r>
            <a:rPr lang="en-US"/>
            <a:t>Ask personal doctor about trying E-FLEX</a:t>
          </a:r>
        </a:p>
      </dgm:t>
    </dgm:pt>
    <dgm:pt modelId="{E0074181-72D6-4A66-A622-8C9312B158C1}" type="parTrans" cxnId="{EC37E356-8F48-4AD3-AA42-B05D403D5FB9}">
      <dgm:prSet/>
      <dgm:spPr/>
      <dgm:t>
        <a:bodyPr/>
        <a:lstStyle/>
        <a:p>
          <a:endParaRPr lang="en-US"/>
        </a:p>
      </dgm:t>
    </dgm:pt>
    <dgm:pt modelId="{8D68173D-63E8-45F2-B4F9-39ED591C5BCC}" type="sibTrans" cxnId="{EC37E356-8F48-4AD3-AA42-B05D403D5FB9}">
      <dgm:prSet/>
      <dgm:spPr/>
      <dgm:t>
        <a:bodyPr/>
        <a:lstStyle/>
        <a:p>
          <a:endParaRPr lang="en-US"/>
        </a:p>
      </dgm:t>
    </dgm:pt>
    <dgm:pt modelId="{3C09FCCD-C2AB-4B6F-8E8E-58D6B3A899BB}" type="pres">
      <dgm:prSet presAssocID="{0ADACBA4-C1FD-4E83-80C2-94A50D4144A1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1C60ABF-36DD-45CD-A579-9DE3B092930E}" type="pres">
      <dgm:prSet presAssocID="{D3A8B2A7-8E75-4C13-A197-6E607347E07F}" presName="hierRoot1" presStyleCnt="0">
        <dgm:presLayoutVars>
          <dgm:hierBranch val="init"/>
        </dgm:presLayoutVars>
      </dgm:prSet>
      <dgm:spPr/>
    </dgm:pt>
    <dgm:pt modelId="{3BE8063E-6B49-40B9-BA66-407B56FEA67E}" type="pres">
      <dgm:prSet presAssocID="{D3A8B2A7-8E75-4C13-A197-6E607347E07F}" presName="rootComposite1" presStyleCnt="0"/>
      <dgm:spPr/>
    </dgm:pt>
    <dgm:pt modelId="{2D07F37C-AFA0-41C8-9E31-99630BBD3C81}" type="pres">
      <dgm:prSet presAssocID="{D3A8B2A7-8E75-4C13-A197-6E607347E07F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88555B7-36A3-4E52-A138-057A2A9D7B5E}" type="pres">
      <dgm:prSet presAssocID="{D3A8B2A7-8E75-4C13-A197-6E607347E07F}" presName="rootConnector1" presStyleLbl="node1" presStyleIdx="0" presStyleCnt="0"/>
      <dgm:spPr/>
      <dgm:t>
        <a:bodyPr/>
        <a:lstStyle/>
        <a:p>
          <a:endParaRPr lang="en-US"/>
        </a:p>
      </dgm:t>
    </dgm:pt>
    <dgm:pt modelId="{02072B49-9521-48BB-BF1F-BE3E5CF888FB}" type="pres">
      <dgm:prSet presAssocID="{D3A8B2A7-8E75-4C13-A197-6E607347E07F}" presName="hierChild2" presStyleCnt="0"/>
      <dgm:spPr/>
    </dgm:pt>
    <dgm:pt modelId="{6E0FBCAF-0225-4C00-9690-2B23F267287B}" type="pres">
      <dgm:prSet presAssocID="{CC009696-6133-4533-8A3C-CD1ED4C8BE19}" presName="Name37" presStyleLbl="parChTrans1D2" presStyleIdx="0" presStyleCnt="2"/>
      <dgm:spPr/>
      <dgm:t>
        <a:bodyPr/>
        <a:lstStyle/>
        <a:p>
          <a:endParaRPr lang="en-US"/>
        </a:p>
      </dgm:t>
    </dgm:pt>
    <dgm:pt modelId="{80CFBF64-B874-4058-8A07-FE1D51E82523}" type="pres">
      <dgm:prSet presAssocID="{1A08E38F-4617-4FEC-ABBB-9CF8EE04F1BF}" presName="hierRoot2" presStyleCnt="0">
        <dgm:presLayoutVars>
          <dgm:hierBranch val="init"/>
        </dgm:presLayoutVars>
      </dgm:prSet>
      <dgm:spPr/>
    </dgm:pt>
    <dgm:pt modelId="{415181E7-5853-42DF-8893-C58216ABD058}" type="pres">
      <dgm:prSet presAssocID="{1A08E38F-4617-4FEC-ABBB-9CF8EE04F1BF}" presName="rootComposite" presStyleCnt="0"/>
      <dgm:spPr/>
    </dgm:pt>
    <dgm:pt modelId="{2C321AED-F40B-4612-88FE-9A17F53C0714}" type="pres">
      <dgm:prSet presAssocID="{1A08E38F-4617-4FEC-ABBB-9CF8EE04F1BF}" presName="rootText" presStyleLbl="node2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DB58944-71BA-4CD2-B123-723BF07A887F}" type="pres">
      <dgm:prSet presAssocID="{1A08E38F-4617-4FEC-ABBB-9CF8EE04F1BF}" presName="rootConnector" presStyleLbl="node2" presStyleIdx="0" presStyleCnt="2"/>
      <dgm:spPr/>
      <dgm:t>
        <a:bodyPr/>
        <a:lstStyle/>
        <a:p>
          <a:endParaRPr lang="en-US"/>
        </a:p>
      </dgm:t>
    </dgm:pt>
    <dgm:pt modelId="{426514EB-6163-4EFF-B323-A19A623B54FB}" type="pres">
      <dgm:prSet presAssocID="{1A08E38F-4617-4FEC-ABBB-9CF8EE04F1BF}" presName="hierChild4" presStyleCnt="0"/>
      <dgm:spPr/>
    </dgm:pt>
    <dgm:pt modelId="{854D0498-60A4-46A9-BB5E-5EB385B1B7CF}" type="pres">
      <dgm:prSet presAssocID="{1A08E38F-4617-4FEC-ABBB-9CF8EE04F1BF}" presName="hierChild5" presStyleCnt="0"/>
      <dgm:spPr/>
    </dgm:pt>
    <dgm:pt modelId="{8ECB0BA1-3984-4A01-9220-839EA177D66C}" type="pres">
      <dgm:prSet presAssocID="{E0074181-72D6-4A66-A622-8C9312B158C1}" presName="Name37" presStyleLbl="parChTrans1D2" presStyleIdx="1" presStyleCnt="2"/>
      <dgm:spPr/>
      <dgm:t>
        <a:bodyPr/>
        <a:lstStyle/>
        <a:p>
          <a:endParaRPr lang="en-US"/>
        </a:p>
      </dgm:t>
    </dgm:pt>
    <dgm:pt modelId="{1C892EA2-A2DA-4473-8662-4C9C0476A7BB}" type="pres">
      <dgm:prSet presAssocID="{91A7CFAA-7A7C-4470-8E3A-7AC06667E095}" presName="hierRoot2" presStyleCnt="0">
        <dgm:presLayoutVars>
          <dgm:hierBranch val="init"/>
        </dgm:presLayoutVars>
      </dgm:prSet>
      <dgm:spPr/>
    </dgm:pt>
    <dgm:pt modelId="{0FC622E6-152B-4473-9F63-6C2C554390EE}" type="pres">
      <dgm:prSet presAssocID="{91A7CFAA-7A7C-4470-8E3A-7AC06667E095}" presName="rootComposite" presStyleCnt="0"/>
      <dgm:spPr/>
    </dgm:pt>
    <dgm:pt modelId="{09417F84-B972-46FF-99D7-5650A902776C}" type="pres">
      <dgm:prSet presAssocID="{91A7CFAA-7A7C-4470-8E3A-7AC06667E095}" presName="rootText" presStyleLbl="node2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169EA87-2F30-430B-8105-7F7A1FA94E4E}" type="pres">
      <dgm:prSet presAssocID="{91A7CFAA-7A7C-4470-8E3A-7AC06667E095}" presName="rootConnector" presStyleLbl="node2" presStyleIdx="1" presStyleCnt="2"/>
      <dgm:spPr/>
      <dgm:t>
        <a:bodyPr/>
        <a:lstStyle/>
        <a:p>
          <a:endParaRPr lang="en-US"/>
        </a:p>
      </dgm:t>
    </dgm:pt>
    <dgm:pt modelId="{0FE66CDE-7EEC-4EAF-BE93-99341AEFCDF4}" type="pres">
      <dgm:prSet presAssocID="{91A7CFAA-7A7C-4470-8E3A-7AC06667E095}" presName="hierChild4" presStyleCnt="0"/>
      <dgm:spPr/>
    </dgm:pt>
    <dgm:pt modelId="{A7EF7D0C-E6B5-4885-8444-18CE4B21FD88}" type="pres">
      <dgm:prSet presAssocID="{91A7CFAA-7A7C-4470-8E3A-7AC06667E095}" presName="hierChild5" presStyleCnt="0"/>
      <dgm:spPr/>
    </dgm:pt>
    <dgm:pt modelId="{AF315765-81E1-43CC-B8A4-493FFE287A58}" type="pres">
      <dgm:prSet presAssocID="{D3A8B2A7-8E75-4C13-A197-6E607347E07F}" presName="hierChild3" presStyleCnt="0"/>
      <dgm:spPr/>
    </dgm:pt>
  </dgm:ptLst>
  <dgm:cxnLst>
    <dgm:cxn modelId="{E70440F0-2941-41D3-ADEE-C4E6A77CCA11}" type="presOf" srcId="{1A08E38F-4617-4FEC-ABBB-9CF8EE04F1BF}" destId="{CDB58944-71BA-4CD2-B123-723BF07A887F}" srcOrd="1" destOrd="0" presId="urn:microsoft.com/office/officeart/2005/8/layout/orgChart1"/>
    <dgm:cxn modelId="{E4E9DDDF-2457-4C70-87C8-478E38A2B27D}" type="presOf" srcId="{91A7CFAA-7A7C-4470-8E3A-7AC06667E095}" destId="{D169EA87-2F30-430B-8105-7F7A1FA94E4E}" srcOrd="1" destOrd="0" presId="urn:microsoft.com/office/officeart/2005/8/layout/orgChart1"/>
    <dgm:cxn modelId="{1E1EFAF1-20CE-4207-8AE2-CBEA2F645619}" type="presOf" srcId="{CC009696-6133-4533-8A3C-CD1ED4C8BE19}" destId="{6E0FBCAF-0225-4C00-9690-2B23F267287B}" srcOrd="0" destOrd="0" presId="urn:microsoft.com/office/officeart/2005/8/layout/orgChart1"/>
    <dgm:cxn modelId="{997E7F4F-F9A3-4043-87DD-4C9C72FFF21E}" type="presOf" srcId="{D3A8B2A7-8E75-4C13-A197-6E607347E07F}" destId="{C88555B7-36A3-4E52-A138-057A2A9D7B5E}" srcOrd="1" destOrd="0" presId="urn:microsoft.com/office/officeart/2005/8/layout/orgChart1"/>
    <dgm:cxn modelId="{F2243141-65D0-4091-A67D-EC077CCAA2C0}" type="presOf" srcId="{E0074181-72D6-4A66-A622-8C9312B158C1}" destId="{8ECB0BA1-3984-4A01-9220-839EA177D66C}" srcOrd="0" destOrd="0" presId="urn:microsoft.com/office/officeart/2005/8/layout/orgChart1"/>
    <dgm:cxn modelId="{BC36C621-1CCF-4A07-B4D9-C663B6246B63}" type="presOf" srcId="{91A7CFAA-7A7C-4470-8E3A-7AC06667E095}" destId="{09417F84-B972-46FF-99D7-5650A902776C}" srcOrd="0" destOrd="0" presId="urn:microsoft.com/office/officeart/2005/8/layout/orgChart1"/>
    <dgm:cxn modelId="{6950DA7B-6204-48A7-A5D0-CA2C79B827EF}" srcId="{D3A8B2A7-8E75-4C13-A197-6E607347E07F}" destId="{1A08E38F-4617-4FEC-ABBB-9CF8EE04F1BF}" srcOrd="0" destOrd="0" parTransId="{CC009696-6133-4533-8A3C-CD1ED4C8BE19}" sibTransId="{94A8C6D2-5A12-4062-B7CD-B2CB0552E7E5}"/>
    <dgm:cxn modelId="{EC37E356-8F48-4AD3-AA42-B05D403D5FB9}" srcId="{D3A8B2A7-8E75-4C13-A197-6E607347E07F}" destId="{91A7CFAA-7A7C-4470-8E3A-7AC06667E095}" srcOrd="1" destOrd="0" parTransId="{E0074181-72D6-4A66-A622-8C9312B158C1}" sibTransId="{8D68173D-63E8-45F2-B4F9-39ED591C5BCC}"/>
    <dgm:cxn modelId="{C43752A6-897D-464F-91C7-327A6F8EBE72}" type="presOf" srcId="{D3A8B2A7-8E75-4C13-A197-6E607347E07F}" destId="{2D07F37C-AFA0-41C8-9E31-99630BBD3C81}" srcOrd="0" destOrd="0" presId="urn:microsoft.com/office/officeart/2005/8/layout/orgChart1"/>
    <dgm:cxn modelId="{7C3177A1-959D-4E71-8E45-11A48DD91801}" type="presOf" srcId="{1A08E38F-4617-4FEC-ABBB-9CF8EE04F1BF}" destId="{2C321AED-F40B-4612-88FE-9A17F53C0714}" srcOrd="0" destOrd="0" presId="urn:microsoft.com/office/officeart/2005/8/layout/orgChart1"/>
    <dgm:cxn modelId="{9E1800A8-2D82-4C2E-920E-1352C6F67222}" srcId="{0ADACBA4-C1FD-4E83-80C2-94A50D4144A1}" destId="{D3A8B2A7-8E75-4C13-A197-6E607347E07F}" srcOrd="0" destOrd="0" parTransId="{A97B9FC9-6D61-4E60-9A50-F146D8908BF3}" sibTransId="{BE76D0B7-7F42-40E1-AE76-F779525B23C9}"/>
    <dgm:cxn modelId="{1A9DE750-583F-46BC-BE4B-01576D206DE7}" type="presOf" srcId="{0ADACBA4-C1FD-4E83-80C2-94A50D4144A1}" destId="{3C09FCCD-C2AB-4B6F-8E8E-58D6B3A899BB}" srcOrd="0" destOrd="0" presId="urn:microsoft.com/office/officeart/2005/8/layout/orgChart1"/>
    <dgm:cxn modelId="{1FD9A014-8E17-44F7-9F7D-9C66A0A55217}" type="presParOf" srcId="{3C09FCCD-C2AB-4B6F-8E8E-58D6B3A899BB}" destId="{B1C60ABF-36DD-45CD-A579-9DE3B092930E}" srcOrd="0" destOrd="0" presId="urn:microsoft.com/office/officeart/2005/8/layout/orgChart1"/>
    <dgm:cxn modelId="{B1DA61D7-9EAD-4A11-AA1E-9C50264271C8}" type="presParOf" srcId="{B1C60ABF-36DD-45CD-A579-9DE3B092930E}" destId="{3BE8063E-6B49-40B9-BA66-407B56FEA67E}" srcOrd="0" destOrd="0" presId="urn:microsoft.com/office/officeart/2005/8/layout/orgChart1"/>
    <dgm:cxn modelId="{7DDBB26D-CBF3-4856-AEBA-2AF05D670C9D}" type="presParOf" srcId="{3BE8063E-6B49-40B9-BA66-407B56FEA67E}" destId="{2D07F37C-AFA0-41C8-9E31-99630BBD3C81}" srcOrd="0" destOrd="0" presId="urn:microsoft.com/office/officeart/2005/8/layout/orgChart1"/>
    <dgm:cxn modelId="{73C056FB-36C2-4B99-B684-0FBC62CE973E}" type="presParOf" srcId="{3BE8063E-6B49-40B9-BA66-407B56FEA67E}" destId="{C88555B7-36A3-4E52-A138-057A2A9D7B5E}" srcOrd="1" destOrd="0" presId="urn:microsoft.com/office/officeart/2005/8/layout/orgChart1"/>
    <dgm:cxn modelId="{3C26E2C5-6542-4FC7-A04E-93A6D4E258DA}" type="presParOf" srcId="{B1C60ABF-36DD-45CD-A579-9DE3B092930E}" destId="{02072B49-9521-48BB-BF1F-BE3E5CF888FB}" srcOrd="1" destOrd="0" presId="urn:microsoft.com/office/officeart/2005/8/layout/orgChart1"/>
    <dgm:cxn modelId="{5A506E16-F727-44AE-AE08-5BC8D957F8F4}" type="presParOf" srcId="{02072B49-9521-48BB-BF1F-BE3E5CF888FB}" destId="{6E0FBCAF-0225-4C00-9690-2B23F267287B}" srcOrd="0" destOrd="0" presId="urn:microsoft.com/office/officeart/2005/8/layout/orgChart1"/>
    <dgm:cxn modelId="{36BFDAEA-A395-4201-BB81-F5380358FD2F}" type="presParOf" srcId="{02072B49-9521-48BB-BF1F-BE3E5CF888FB}" destId="{80CFBF64-B874-4058-8A07-FE1D51E82523}" srcOrd="1" destOrd="0" presId="urn:microsoft.com/office/officeart/2005/8/layout/orgChart1"/>
    <dgm:cxn modelId="{26FDC9AD-988A-4A34-838A-098D3C5BEAE8}" type="presParOf" srcId="{80CFBF64-B874-4058-8A07-FE1D51E82523}" destId="{415181E7-5853-42DF-8893-C58216ABD058}" srcOrd="0" destOrd="0" presId="urn:microsoft.com/office/officeart/2005/8/layout/orgChart1"/>
    <dgm:cxn modelId="{10F74716-BB5D-4F98-BA55-6A8667C05141}" type="presParOf" srcId="{415181E7-5853-42DF-8893-C58216ABD058}" destId="{2C321AED-F40B-4612-88FE-9A17F53C0714}" srcOrd="0" destOrd="0" presId="urn:microsoft.com/office/officeart/2005/8/layout/orgChart1"/>
    <dgm:cxn modelId="{51886D94-3DED-4673-B2E8-7A3D6CD577E5}" type="presParOf" srcId="{415181E7-5853-42DF-8893-C58216ABD058}" destId="{CDB58944-71BA-4CD2-B123-723BF07A887F}" srcOrd="1" destOrd="0" presId="urn:microsoft.com/office/officeart/2005/8/layout/orgChart1"/>
    <dgm:cxn modelId="{659CF266-0C80-4B13-9DD1-F832022E5706}" type="presParOf" srcId="{80CFBF64-B874-4058-8A07-FE1D51E82523}" destId="{426514EB-6163-4EFF-B323-A19A623B54FB}" srcOrd="1" destOrd="0" presId="urn:microsoft.com/office/officeart/2005/8/layout/orgChart1"/>
    <dgm:cxn modelId="{47C48EE8-39AC-4600-878E-8BCF552F8C1A}" type="presParOf" srcId="{80CFBF64-B874-4058-8A07-FE1D51E82523}" destId="{854D0498-60A4-46A9-BB5E-5EB385B1B7CF}" srcOrd="2" destOrd="0" presId="urn:microsoft.com/office/officeart/2005/8/layout/orgChart1"/>
    <dgm:cxn modelId="{59B334B6-228E-4D15-9124-9FD119B5FCE2}" type="presParOf" srcId="{02072B49-9521-48BB-BF1F-BE3E5CF888FB}" destId="{8ECB0BA1-3984-4A01-9220-839EA177D66C}" srcOrd="2" destOrd="0" presId="urn:microsoft.com/office/officeart/2005/8/layout/orgChart1"/>
    <dgm:cxn modelId="{BEBDC12F-6902-4F9C-B977-3CFB5CEC1059}" type="presParOf" srcId="{02072B49-9521-48BB-BF1F-BE3E5CF888FB}" destId="{1C892EA2-A2DA-4473-8662-4C9C0476A7BB}" srcOrd="3" destOrd="0" presId="urn:microsoft.com/office/officeart/2005/8/layout/orgChart1"/>
    <dgm:cxn modelId="{6AC47297-F129-46BC-B045-6381A8E27CEC}" type="presParOf" srcId="{1C892EA2-A2DA-4473-8662-4C9C0476A7BB}" destId="{0FC622E6-152B-4473-9F63-6C2C554390EE}" srcOrd="0" destOrd="0" presId="urn:microsoft.com/office/officeart/2005/8/layout/orgChart1"/>
    <dgm:cxn modelId="{D3CF048A-5519-4F18-880F-D7AC4F74EE3E}" type="presParOf" srcId="{0FC622E6-152B-4473-9F63-6C2C554390EE}" destId="{09417F84-B972-46FF-99D7-5650A902776C}" srcOrd="0" destOrd="0" presId="urn:microsoft.com/office/officeart/2005/8/layout/orgChart1"/>
    <dgm:cxn modelId="{36786BE1-DE8C-445B-9AC9-847C21C6DEBE}" type="presParOf" srcId="{0FC622E6-152B-4473-9F63-6C2C554390EE}" destId="{D169EA87-2F30-430B-8105-7F7A1FA94E4E}" srcOrd="1" destOrd="0" presId="urn:microsoft.com/office/officeart/2005/8/layout/orgChart1"/>
    <dgm:cxn modelId="{CE3896ED-B827-4D87-8092-378B71FFA878}" type="presParOf" srcId="{1C892EA2-A2DA-4473-8662-4C9C0476A7BB}" destId="{0FE66CDE-7EEC-4EAF-BE93-99341AEFCDF4}" srcOrd="1" destOrd="0" presId="urn:microsoft.com/office/officeart/2005/8/layout/orgChart1"/>
    <dgm:cxn modelId="{D3F23A73-0479-4DED-8969-CA439BFA1D0D}" type="presParOf" srcId="{1C892EA2-A2DA-4473-8662-4C9C0476A7BB}" destId="{A7EF7D0C-E6B5-4885-8444-18CE4B21FD88}" srcOrd="2" destOrd="0" presId="urn:microsoft.com/office/officeart/2005/8/layout/orgChart1"/>
    <dgm:cxn modelId="{AB6BE8D5-18A1-4811-938A-30D760F33CA4}" type="presParOf" srcId="{B1C60ABF-36DD-45CD-A579-9DE3B092930E}" destId="{AF315765-81E1-43CC-B8A4-493FFE287A58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ECB0BA1-3984-4A01-9220-839EA177D66C}">
      <dsp:nvSpPr>
        <dsp:cNvPr id="0" name=""/>
        <dsp:cNvSpPr/>
      </dsp:nvSpPr>
      <dsp:spPr>
        <a:xfrm>
          <a:off x="957262" y="747282"/>
          <a:ext cx="523859" cy="18183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0917"/>
              </a:lnTo>
              <a:lnTo>
                <a:pt x="523859" y="90917"/>
              </a:lnTo>
              <a:lnTo>
                <a:pt x="523859" y="181835"/>
              </a:lnTo>
            </a:path>
          </a:pathLst>
        </a:custGeom>
        <a:noFill/>
        <a:ln w="127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0FBCAF-0225-4C00-9690-2B23F267287B}">
      <dsp:nvSpPr>
        <dsp:cNvPr id="0" name=""/>
        <dsp:cNvSpPr/>
      </dsp:nvSpPr>
      <dsp:spPr>
        <a:xfrm>
          <a:off x="433403" y="747282"/>
          <a:ext cx="523859" cy="181835"/>
        </a:xfrm>
        <a:custGeom>
          <a:avLst/>
          <a:gdLst/>
          <a:ahLst/>
          <a:cxnLst/>
          <a:rect l="0" t="0" r="0" b="0"/>
          <a:pathLst>
            <a:path>
              <a:moveTo>
                <a:pt x="523859" y="0"/>
              </a:moveTo>
              <a:lnTo>
                <a:pt x="523859" y="90917"/>
              </a:lnTo>
              <a:lnTo>
                <a:pt x="0" y="90917"/>
              </a:lnTo>
              <a:lnTo>
                <a:pt x="0" y="181835"/>
              </a:lnTo>
            </a:path>
          </a:pathLst>
        </a:custGeom>
        <a:noFill/>
        <a:ln w="127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D07F37C-AFA0-41C8-9E31-99630BBD3C81}">
      <dsp:nvSpPr>
        <dsp:cNvPr id="0" name=""/>
        <dsp:cNvSpPr/>
      </dsp:nvSpPr>
      <dsp:spPr>
        <a:xfrm>
          <a:off x="524320" y="314340"/>
          <a:ext cx="865883" cy="43294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Choose to participate</a:t>
          </a:r>
        </a:p>
      </dsp:txBody>
      <dsp:txXfrm>
        <a:off x="524320" y="314340"/>
        <a:ext cx="865883" cy="432941"/>
      </dsp:txXfrm>
    </dsp:sp>
    <dsp:sp modelId="{2C321AED-F40B-4612-88FE-9A17F53C0714}">
      <dsp:nvSpPr>
        <dsp:cNvPr id="0" name=""/>
        <dsp:cNvSpPr/>
      </dsp:nvSpPr>
      <dsp:spPr>
        <a:xfrm>
          <a:off x="461" y="929117"/>
          <a:ext cx="865883" cy="43294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Half of participants put in E-FLEX Group</a:t>
          </a:r>
        </a:p>
      </dsp:txBody>
      <dsp:txXfrm>
        <a:off x="461" y="929117"/>
        <a:ext cx="865883" cy="432941"/>
      </dsp:txXfrm>
    </dsp:sp>
    <dsp:sp modelId="{09417F84-B972-46FF-99D7-5650A902776C}">
      <dsp:nvSpPr>
        <dsp:cNvPr id="0" name=""/>
        <dsp:cNvSpPr/>
      </dsp:nvSpPr>
      <dsp:spPr>
        <a:xfrm>
          <a:off x="1048180" y="929117"/>
          <a:ext cx="865883" cy="43294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Half of participants put in Placebo Group</a:t>
          </a:r>
        </a:p>
      </dsp:txBody>
      <dsp:txXfrm>
        <a:off x="1048180" y="929117"/>
        <a:ext cx="865883" cy="43294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ECB0BA1-3984-4A01-9220-839EA177D66C}">
      <dsp:nvSpPr>
        <dsp:cNvPr id="0" name=""/>
        <dsp:cNvSpPr/>
      </dsp:nvSpPr>
      <dsp:spPr>
        <a:xfrm>
          <a:off x="995362" y="743663"/>
          <a:ext cx="544709" cy="18907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4536"/>
              </a:lnTo>
              <a:lnTo>
                <a:pt x="544709" y="94536"/>
              </a:lnTo>
              <a:lnTo>
                <a:pt x="544709" y="189072"/>
              </a:lnTo>
            </a:path>
          </a:pathLst>
        </a:custGeom>
        <a:noFill/>
        <a:ln w="127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0FBCAF-0225-4C00-9690-2B23F267287B}">
      <dsp:nvSpPr>
        <dsp:cNvPr id="0" name=""/>
        <dsp:cNvSpPr/>
      </dsp:nvSpPr>
      <dsp:spPr>
        <a:xfrm>
          <a:off x="450653" y="743663"/>
          <a:ext cx="544709" cy="189072"/>
        </a:xfrm>
        <a:custGeom>
          <a:avLst/>
          <a:gdLst/>
          <a:ahLst/>
          <a:cxnLst/>
          <a:rect l="0" t="0" r="0" b="0"/>
          <a:pathLst>
            <a:path>
              <a:moveTo>
                <a:pt x="544709" y="0"/>
              </a:moveTo>
              <a:lnTo>
                <a:pt x="544709" y="94536"/>
              </a:lnTo>
              <a:lnTo>
                <a:pt x="0" y="94536"/>
              </a:lnTo>
              <a:lnTo>
                <a:pt x="0" y="189072"/>
              </a:lnTo>
            </a:path>
          </a:pathLst>
        </a:custGeom>
        <a:noFill/>
        <a:ln w="127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D07F37C-AFA0-41C8-9E31-99630BBD3C81}">
      <dsp:nvSpPr>
        <dsp:cNvPr id="0" name=""/>
        <dsp:cNvSpPr/>
      </dsp:nvSpPr>
      <dsp:spPr>
        <a:xfrm>
          <a:off x="545189" y="293490"/>
          <a:ext cx="900346" cy="45017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Choose NOT to participate</a:t>
          </a:r>
        </a:p>
      </dsp:txBody>
      <dsp:txXfrm>
        <a:off x="545189" y="293490"/>
        <a:ext cx="900346" cy="450173"/>
      </dsp:txXfrm>
    </dsp:sp>
    <dsp:sp modelId="{2C321AED-F40B-4612-88FE-9A17F53C0714}">
      <dsp:nvSpPr>
        <dsp:cNvPr id="0" name=""/>
        <dsp:cNvSpPr/>
      </dsp:nvSpPr>
      <dsp:spPr>
        <a:xfrm>
          <a:off x="479" y="932736"/>
          <a:ext cx="900346" cy="45017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Stay on current treatments</a:t>
          </a:r>
        </a:p>
      </dsp:txBody>
      <dsp:txXfrm>
        <a:off x="479" y="932736"/>
        <a:ext cx="900346" cy="450173"/>
      </dsp:txXfrm>
    </dsp:sp>
    <dsp:sp modelId="{09417F84-B972-46FF-99D7-5650A902776C}">
      <dsp:nvSpPr>
        <dsp:cNvPr id="0" name=""/>
        <dsp:cNvSpPr/>
      </dsp:nvSpPr>
      <dsp:spPr>
        <a:xfrm>
          <a:off x="1089898" y="932736"/>
          <a:ext cx="900346" cy="45017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Ask personal doctor about trying E-FLEX</a:t>
          </a:r>
        </a:p>
      </dsp:txBody>
      <dsp:txXfrm>
        <a:off x="1089898" y="932736"/>
        <a:ext cx="900346" cy="45017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A981C-4136-47B7-9E8F-0D0ABDA30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559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Consent to Participate in a Research Study</vt:lpstr>
    </vt:vector>
  </TitlesOfParts>
  <Company>University of Kentucky</Company>
  <LinksUpToDate>false</LinksUpToDate>
  <CharactersWithSpaces>3740</CharactersWithSpaces>
  <SharedDoc>false</SharedDoc>
  <HLinks>
    <vt:vector size="30" baseType="variant">
      <vt:variant>
        <vt:i4>1900571</vt:i4>
      </vt:variant>
      <vt:variant>
        <vt:i4>9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6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3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7929937</vt:i4>
      </vt:variant>
      <vt:variant>
        <vt:i4>0</vt:i4>
      </vt:variant>
      <vt:variant>
        <vt:i4>0</vt:i4>
      </vt:variant>
      <vt:variant>
        <vt:i4>5</vt:i4>
      </vt:variant>
      <vt:variant>
        <vt:lpwstr>http://www.research.uky.edu/ori/SOPs_Policies/E2-KY-Reportable-Diseases-and-Conditions.pdf</vt:lpwstr>
      </vt:variant>
      <vt:variant>
        <vt:lpwstr/>
      </vt:variant>
      <vt:variant>
        <vt:i4>4325383</vt:i4>
      </vt:variant>
      <vt:variant>
        <vt:i4>0</vt:i4>
      </vt:variant>
      <vt:variant>
        <vt:i4>0</vt:i4>
      </vt:variant>
      <vt:variant>
        <vt:i4>5</vt:i4>
      </vt:variant>
      <vt:variant>
        <vt:lpwstr>https://www.research.uky.edu/office-research-integrity/informed-consentassent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 to Participate in a Research Study</dc:title>
  <dc:subject/>
  <dc:creator>HLBullock</dc:creator>
  <cp:keywords/>
  <cp:lastModifiedBy>Melissa Epstein</cp:lastModifiedBy>
  <cp:revision>22</cp:revision>
  <cp:lastPrinted>2018-08-28T12:55:00Z</cp:lastPrinted>
  <dcterms:created xsi:type="dcterms:W3CDTF">2018-11-20T15:44:00Z</dcterms:created>
  <dcterms:modified xsi:type="dcterms:W3CDTF">2018-11-26T15:53:00Z</dcterms:modified>
</cp:coreProperties>
</file>